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6B3B" w14:textId="682AF5B4" w:rsidR="0069726C" w:rsidRPr="005D0C61" w:rsidRDefault="009E6383" w:rsidP="00990341">
      <w:pPr>
        <w:pStyle w:val="RAHTTitel"/>
        <w:ind w:right="1984"/>
        <w:jc w:val="left"/>
        <w:rPr>
          <w:rFonts w:ascii="Helvetica Neue" w:hAnsi="Helvetica Neue"/>
          <w:sz w:val="24"/>
        </w:rPr>
      </w:pPr>
      <w:r>
        <w:rPr>
          <w:rFonts w:ascii="Helvetica Neue" w:hAnsi="Helvetica Neue"/>
          <w:sz w:val="24"/>
        </w:rPr>
        <w:t>Anlage zum Arbeitsvertrag: Vertraulichkeit und Umgang mit Arbeitsergebnissen</w:t>
      </w:r>
    </w:p>
    <w:p w14:paraId="642009BE" w14:textId="0BBCC924" w:rsidR="005D0C61" w:rsidRPr="005D0C61" w:rsidRDefault="005D0C61" w:rsidP="005D0C61">
      <w:pPr>
        <w:pStyle w:val="RAH1berschrift1"/>
        <w:ind w:right="2126"/>
        <w:rPr>
          <w:rFonts w:ascii="Helvetica Neue" w:hAnsi="Helvetica Neue"/>
          <w:sz w:val="22"/>
          <w:szCs w:val="22"/>
        </w:rPr>
      </w:pPr>
      <w:r w:rsidRPr="005D0C61">
        <w:rPr>
          <w:rFonts w:ascii="Helvetica Neue" w:hAnsi="Helvetica Neue"/>
          <w:sz w:val="22"/>
          <w:szCs w:val="22"/>
        </w:rPr>
        <w:t>1</w:t>
      </w:r>
      <w:r>
        <w:rPr>
          <w:rFonts w:ascii="Helvetica Neue" w:hAnsi="Helvetica Neue"/>
          <w:sz w:val="22"/>
          <w:szCs w:val="22"/>
        </w:rPr>
        <w:t>.</w:t>
      </w:r>
      <w:r w:rsidRPr="005D0C61">
        <w:rPr>
          <w:rFonts w:ascii="Helvetica Neue" w:hAnsi="Helvetica Neue"/>
          <w:sz w:val="22"/>
          <w:szCs w:val="22"/>
        </w:rPr>
        <w:tab/>
      </w:r>
      <w:r w:rsidR="009E6383">
        <w:rPr>
          <w:rFonts w:ascii="Helvetica Neue" w:hAnsi="Helvetica Neue"/>
          <w:sz w:val="22"/>
          <w:szCs w:val="22"/>
        </w:rPr>
        <w:t>Vertraulichkeit</w:t>
      </w:r>
    </w:p>
    <w:p w14:paraId="08B61C50" w14:textId="434B5534" w:rsidR="00D66FB4" w:rsidRPr="00685C1B" w:rsidRDefault="005D0C61" w:rsidP="00D63E8D">
      <w:pPr>
        <w:ind w:left="709" w:right="2126" w:hanging="709"/>
        <w:rPr>
          <w:rFonts w:ascii="Helvetica Neue" w:hAnsi="Helvetica Neue"/>
        </w:rPr>
      </w:pPr>
      <w:r>
        <w:rPr>
          <w:rFonts w:ascii="Helvetica Neue" w:hAnsi="Helvetica Neue"/>
        </w:rPr>
        <w:t>(</w:t>
      </w:r>
      <w:bookmarkStart w:id="0" w:name="_GoBack"/>
      <w:bookmarkEnd w:id="0"/>
      <w:r>
        <w:rPr>
          <w:rFonts w:ascii="Helvetica Neue" w:hAnsi="Helvetica Neue"/>
        </w:rPr>
        <w:t>1)</w:t>
      </w:r>
      <w:r w:rsidR="009A28EA" w:rsidRPr="004A05F6">
        <w:rPr>
          <w:rFonts w:ascii="Helvetica Neue" w:hAnsi="Helvetica Neue"/>
        </w:rPr>
        <w:tab/>
      </w:r>
      <w:r w:rsidR="009E6383" w:rsidRPr="009E6383">
        <w:rPr>
          <w:rFonts w:ascii="Helvetica Neue" w:hAnsi="Helvetica Neue"/>
        </w:rPr>
        <w:t xml:space="preserve">Der Mitarbeiter </w:t>
      </w:r>
      <w:r w:rsidR="009E6383">
        <w:rPr>
          <w:rFonts w:ascii="Helvetica Neue" w:hAnsi="Helvetica Neue"/>
        </w:rPr>
        <w:t xml:space="preserve">wird über </w:t>
      </w:r>
      <w:r w:rsidR="009E6383" w:rsidRPr="009E6383">
        <w:rPr>
          <w:rFonts w:ascii="Helvetica Neue" w:hAnsi="Helvetica Neue"/>
        </w:rPr>
        <w:t>alle Geschäfts- und Betriebsgeheimnisse des Arbeitsgebers sowie über solche Angelegenheiten, Informationen, Unterlagen und Datensammlungen, die vom Arbeitgeber als vertraulich oder unternehmensintern gekennzeichnet sind oder deren Geheimhaltungsbedürftigkeit sonst für ihn erkennbar ist, strengstes Stillschweigen bewahren und diese unberechtigten Dritten weder weiterleiten noch auf sonstige Weise zugänglich machen.</w:t>
      </w:r>
      <w:r w:rsidR="00D63E8D">
        <w:rPr>
          <w:rFonts w:ascii="Helvetica Neue" w:hAnsi="Helvetica Neue"/>
        </w:rPr>
        <w:t xml:space="preserve"> Gleiches gilt für </w:t>
      </w:r>
      <w:r w:rsidR="009E6383" w:rsidRPr="009E6383">
        <w:rPr>
          <w:rFonts w:ascii="Helvetica Neue" w:hAnsi="Helvetica Neue"/>
        </w:rPr>
        <w:t>Geschäfts- und Betriebsgeheimnisse</w:t>
      </w:r>
      <w:r w:rsidR="00D63E8D">
        <w:rPr>
          <w:rFonts w:ascii="Helvetica Neue" w:hAnsi="Helvetica Neue"/>
        </w:rPr>
        <w:t xml:space="preserve">, sonstige </w:t>
      </w:r>
      <w:r w:rsidR="00D63E8D" w:rsidRPr="009E6383">
        <w:rPr>
          <w:rFonts w:ascii="Helvetica Neue" w:hAnsi="Helvetica Neue"/>
        </w:rPr>
        <w:t>Angelegenheiten, Unterlagen, Datensammlungen und Computerprogramme</w:t>
      </w:r>
      <w:r w:rsidR="009E6383" w:rsidRPr="009E6383">
        <w:rPr>
          <w:rFonts w:ascii="Helvetica Neue" w:hAnsi="Helvetica Neue"/>
        </w:rPr>
        <w:t xml:space="preserve"> von Kunden und Geschäftspartnern des Arbeitgebers, von denen er im Rahmen seiner Tätigkeit für den Arbeitgeber Kenntnis erlangt.</w:t>
      </w:r>
    </w:p>
    <w:p w14:paraId="0939756C" w14:textId="1DA7A31D" w:rsidR="0093665D" w:rsidRDefault="0093665D" w:rsidP="005D0C61">
      <w:pPr>
        <w:ind w:left="709" w:right="2126" w:hanging="709"/>
        <w:rPr>
          <w:rFonts w:ascii="Helvetica Neue" w:hAnsi="Helvetica Neue"/>
        </w:rPr>
      </w:pPr>
      <w:r>
        <w:rPr>
          <w:rFonts w:ascii="Helvetica Neue" w:hAnsi="Helvetica Neue"/>
        </w:rPr>
        <w:t>(</w:t>
      </w:r>
      <w:r w:rsidR="0043340D">
        <w:rPr>
          <w:rFonts w:ascii="Helvetica Neue" w:hAnsi="Helvetica Neue"/>
        </w:rPr>
        <w:t>2</w:t>
      </w:r>
      <w:r>
        <w:rPr>
          <w:rFonts w:ascii="Helvetica Neue" w:hAnsi="Helvetica Neue"/>
        </w:rPr>
        <w:t>)</w:t>
      </w:r>
      <w:r>
        <w:rPr>
          <w:rFonts w:ascii="Helvetica Neue" w:hAnsi="Helvetica Neue"/>
        </w:rPr>
        <w:tab/>
      </w:r>
      <w:r w:rsidR="009E6383" w:rsidRPr="009E6383">
        <w:rPr>
          <w:rFonts w:ascii="Helvetica Neue" w:hAnsi="Helvetica Neue"/>
        </w:rPr>
        <w:t xml:space="preserve">Die Verschwiegenheitspflicht nach </w:t>
      </w:r>
      <w:r w:rsidR="00554CEA">
        <w:rPr>
          <w:rFonts w:ascii="Helvetica Neue" w:hAnsi="Helvetica Neue"/>
        </w:rPr>
        <w:t>Absatz</w:t>
      </w:r>
      <w:r w:rsidR="00554CEA" w:rsidRPr="009E6383">
        <w:rPr>
          <w:rFonts w:ascii="Helvetica Neue" w:hAnsi="Helvetica Neue"/>
        </w:rPr>
        <w:t xml:space="preserve"> </w:t>
      </w:r>
      <w:r w:rsidR="009E6383">
        <w:rPr>
          <w:rFonts w:ascii="Helvetica Neue" w:hAnsi="Helvetica Neue"/>
        </w:rPr>
        <w:t>(</w:t>
      </w:r>
      <w:r w:rsidR="009E6383" w:rsidRPr="009E6383">
        <w:rPr>
          <w:rFonts w:ascii="Helvetica Neue" w:hAnsi="Helvetica Neue"/>
        </w:rPr>
        <w:t>1</w:t>
      </w:r>
      <w:r w:rsidR="009E6383">
        <w:rPr>
          <w:rFonts w:ascii="Helvetica Neue" w:hAnsi="Helvetica Neue"/>
        </w:rPr>
        <w:t>)</w:t>
      </w:r>
      <w:r w:rsidR="00554CEA">
        <w:rPr>
          <w:rFonts w:ascii="Helvetica Neue" w:hAnsi="Helvetica Neue"/>
        </w:rPr>
        <w:t xml:space="preserve"> </w:t>
      </w:r>
      <w:r w:rsidR="00554CEA" w:rsidRPr="009E6383">
        <w:rPr>
          <w:rFonts w:ascii="Helvetica Neue" w:hAnsi="Helvetica Neue"/>
        </w:rPr>
        <w:t>g</w:t>
      </w:r>
      <w:r w:rsidR="00554CEA">
        <w:rPr>
          <w:rFonts w:ascii="Helvetica Neue" w:hAnsi="Helvetica Neue"/>
        </w:rPr>
        <w:t>i</w:t>
      </w:r>
      <w:r w:rsidR="00554CEA" w:rsidRPr="009E6383">
        <w:rPr>
          <w:rFonts w:ascii="Helvetica Neue" w:hAnsi="Helvetica Neue"/>
        </w:rPr>
        <w:t xml:space="preserve">lt </w:t>
      </w:r>
      <w:r w:rsidR="009E6383" w:rsidRPr="009E6383">
        <w:rPr>
          <w:rFonts w:ascii="Helvetica Neue" w:hAnsi="Helvetica Neue"/>
        </w:rPr>
        <w:t>nicht, wenn und soweit der Mitarbeiter gesetzlich zur Offenlegung verpflichtet ist.</w:t>
      </w:r>
    </w:p>
    <w:p w14:paraId="135688A6" w14:textId="731B242C" w:rsidR="00C44A69" w:rsidRDefault="00C44A69" w:rsidP="005D0C61">
      <w:pPr>
        <w:ind w:left="709" w:right="2126" w:hanging="709"/>
        <w:rPr>
          <w:rFonts w:ascii="Helvetica Neue" w:hAnsi="Helvetica Neue"/>
        </w:rPr>
      </w:pPr>
      <w:r>
        <w:rPr>
          <w:rFonts w:ascii="Helvetica Neue" w:hAnsi="Helvetica Neue"/>
        </w:rPr>
        <w:t>(</w:t>
      </w:r>
      <w:r w:rsidR="0043340D">
        <w:rPr>
          <w:rFonts w:ascii="Helvetica Neue" w:hAnsi="Helvetica Neue"/>
        </w:rPr>
        <w:t>3</w:t>
      </w:r>
      <w:r>
        <w:rPr>
          <w:rFonts w:ascii="Helvetica Neue" w:hAnsi="Helvetica Neue"/>
        </w:rPr>
        <w:t>)</w:t>
      </w:r>
      <w:r>
        <w:rPr>
          <w:rFonts w:ascii="Helvetica Neue" w:hAnsi="Helvetica Neue"/>
        </w:rPr>
        <w:tab/>
      </w:r>
      <w:r w:rsidR="009E6383" w:rsidRPr="009E6383">
        <w:rPr>
          <w:rFonts w:ascii="Helvetica Neue" w:hAnsi="Helvetica Neue"/>
        </w:rPr>
        <w:t xml:space="preserve">Die Verschwiegenheitspflichten nach </w:t>
      </w:r>
      <w:r w:rsidR="00554CEA">
        <w:rPr>
          <w:rFonts w:ascii="Helvetica Neue" w:hAnsi="Helvetica Neue"/>
        </w:rPr>
        <w:t>Absatz</w:t>
      </w:r>
      <w:r w:rsidR="009E6383">
        <w:rPr>
          <w:rFonts w:ascii="Helvetica Neue" w:hAnsi="Helvetica Neue"/>
        </w:rPr>
        <w:t xml:space="preserve"> (</w:t>
      </w:r>
      <w:r w:rsidR="009E6383" w:rsidRPr="009E6383">
        <w:rPr>
          <w:rFonts w:ascii="Helvetica Neue" w:hAnsi="Helvetica Neue"/>
        </w:rPr>
        <w:t>1</w:t>
      </w:r>
      <w:r w:rsidR="009E6383">
        <w:rPr>
          <w:rFonts w:ascii="Helvetica Neue" w:hAnsi="Helvetica Neue"/>
        </w:rPr>
        <w:t>)</w:t>
      </w:r>
      <w:r w:rsidR="009E6383" w:rsidRPr="009E6383">
        <w:rPr>
          <w:rFonts w:ascii="Helvetica Neue" w:hAnsi="Helvetica Neue"/>
        </w:rPr>
        <w:t xml:space="preserve"> g</w:t>
      </w:r>
      <w:r w:rsidR="00554CEA">
        <w:rPr>
          <w:rFonts w:ascii="Helvetica Neue" w:hAnsi="Helvetica Neue"/>
        </w:rPr>
        <w:t>i</w:t>
      </w:r>
      <w:r w:rsidR="009E6383" w:rsidRPr="009E6383">
        <w:rPr>
          <w:rFonts w:ascii="Helvetica Neue" w:hAnsi="Helvetica Neue"/>
        </w:rPr>
        <w:t>lt auch nach Beendigung des Arbeitsverhältnisses und ende</w:t>
      </w:r>
      <w:r w:rsidR="00554CEA">
        <w:rPr>
          <w:rFonts w:ascii="Helvetica Neue" w:hAnsi="Helvetica Neue"/>
        </w:rPr>
        <w:t>t</w:t>
      </w:r>
      <w:r w:rsidR="009E6383" w:rsidRPr="009E6383">
        <w:rPr>
          <w:rFonts w:ascii="Helvetica Neue" w:hAnsi="Helvetica Neue"/>
        </w:rPr>
        <w:t xml:space="preserve">, wenn und soweit es sich bei den geheim zu </w:t>
      </w:r>
      <w:proofErr w:type="spellStart"/>
      <w:r w:rsidR="009E6383" w:rsidRPr="009E6383">
        <w:rPr>
          <w:rFonts w:ascii="Helvetica Neue" w:hAnsi="Helvetica Neue"/>
        </w:rPr>
        <w:t>haltenden</w:t>
      </w:r>
      <w:proofErr w:type="spellEnd"/>
      <w:r w:rsidR="009E6383" w:rsidRPr="009E6383">
        <w:rPr>
          <w:rFonts w:ascii="Helvetica Neue" w:hAnsi="Helvetica Neue"/>
        </w:rPr>
        <w:t xml:space="preserve"> Informationen und Angelegenheiten im Einzelfall nicht mehr um Geschäfts- und Betriebsgeheimnisse oder um vertrauliche Informationen und Angelegenheiten handelt, frühestens jedoch nach fünf Jahren, diese beginnend mit Beendigung des Arbeitsverhältnisses.</w:t>
      </w:r>
    </w:p>
    <w:p w14:paraId="35C7BDFE" w14:textId="56C0E256" w:rsidR="004A64AC" w:rsidRPr="005D0C61" w:rsidRDefault="00563E9A" w:rsidP="005D0C61">
      <w:pPr>
        <w:pStyle w:val="RAH1berschrift1"/>
        <w:ind w:right="2126"/>
        <w:rPr>
          <w:rFonts w:ascii="Helvetica Neue" w:hAnsi="Helvetica Neue"/>
          <w:sz w:val="22"/>
        </w:rPr>
      </w:pPr>
      <w:r w:rsidRPr="005D0C61">
        <w:rPr>
          <w:rFonts w:ascii="Helvetica Neue" w:hAnsi="Helvetica Neue"/>
          <w:sz w:val="22"/>
        </w:rPr>
        <w:t>2</w:t>
      </w:r>
      <w:r w:rsidR="005D0C61">
        <w:rPr>
          <w:rFonts w:ascii="Helvetica Neue" w:hAnsi="Helvetica Neue"/>
          <w:sz w:val="22"/>
        </w:rPr>
        <w:t>.</w:t>
      </w:r>
      <w:r w:rsidR="00782BA1" w:rsidRPr="005D0C61">
        <w:rPr>
          <w:rFonts w:ascii="Helvetica Neue" w:hAnsi="Helvetica Neue"/>
          <w:sz w:val="22"/>
        </w:rPr>
        <w:tab/>
      </w:r>
      <w:r w:rsidR="009E6383">
        <w:rPr>
          <w:rFonts w:ascii="Helvetica Neue" w:hAnsi="Helvetica Neue"/>
          <w:sz w:val="22"/>
        </w:rPr>
        <w:t>Eigentum des Arbeitgebers</w:t>
      </w:r>
    </w:p>
    <w:p w14:paraId="40B7E697" w14:textId="2A66A74B" w:rsidR="009E6383" w:rsidRDefault="009E6383" w:rsidP="009E6383">
      <w:pPr>
        <w:ind w:left="709" w:right="2126" w:hanging="709"/>
        <w:rPr>
          <w:rFonts w:ascii="Helvetica Neue" w:hAnsi="Helvetica Neue"/>
        </w:rPr>
      </w:pPr>
      <w:r>
        <w:rPr>
          <w:rFonts w:ascii="Helvetica Neue" w:hAnsi="Helvetica Neue"/>
        </w:rPr>
        <w:t>(1)</w:t>
      </w:r>
      <w:r>
        <w:rPr>
          <w:rFonts w:ascii="Helvetica Neue" w:hAnsi="Helvetica Neue"/>
        </w:rPr>
        <w:tab/>
      </w:r>
      <w:r w:rsidRPr="009E6383">
        <w:rPr>
          <w:rFonts w:ascii="Helvetica Neue" w:hAnsi="Helvetica Neue"/>
        </w:rPr>
        <w:t xml:space="preserve">Der Mitarbeiter </w:t>
      </w:r>
      <w:r>
        <w:rPr>
          <w:rFonts w:ascii="Helvetica Neue" w:hAnsi="Helvetica Neue"/>
        </w:rPr>
        <w:t>wird</w:t>
      </w:r>
      <w:r w:rsidRPr="009E6383">
        <w:rPr>
          <w:rFonts w:ascii="Helvetica Neue" w:hAnsi="Helvetica Neue"/>
        </w:rPr>
        <w:t xml:space="preserve"> alle ihm zur Verfügung gestellten oder sich sonst in seinem Besitz befindlichen Gegenstände und Unterlagen des Arbeitsgebers, gleich welcher Art</w:t>
      </w:r>
      <w:r w:rsidR="00D63E8D">
        <w:rPr>
          <w:rFonts w:ascii="Helvetica Neue" w:hAnsi="Helvetica Neue"/>
        </w:rPr>
        <w:t xml:space="preserve"> und in welcher </w:t>
      </w:r>
      <w:r w:rsidRPr="009E6383">
        <w:rPr>
          <w:rFonts w:ascii="Helvetica Neue" w:hAnsi="Helvetica Neue"/>
        </w:rPr>
        <w:t>Form, einschließlich etwaiger Kopien pfleglich behandeln, ordnungsgemäß aufbewahren und dafür sorgen, dass unbefugte Dritte nicht Einsicht nehmen können.</w:t>
      </w:r>
    </w:p>
    <w:p w14:paraId="607DF810" w14:textId="7A494E3F" w:rsidR="009E6383" w:rsidRDefault="009E6383" w:rsidP="009E6383">
      <w:pPr>
        <w:ind w:left="709" w:right="2126" w:hanging="709"/>
        <w:rPr>
          <w:rFonts w:ascii="Helvetica Neue" w:hAnsi="Helvetica Neue"/>
        </w:rPr>
      </w:pPr>
      <w:r>
        <w:rPr>
          <w:rFonts w:ascii="Helvetica Neue" w:hAnsi="Helvetica Neue"/>
        </w:rPr>
        <w:t>(2)</w:t>
      </w:r>
      <w:r>
        <w:rPr>
          <w:rFonts w:ascii="Helvetica Neue" w:hAnsi="Helvetica Neue"/>
        </w:rPr>
        <w:tab/>
      </w:r>
      <w:r w:rsidRPr="009E6383">
        <w:rPr>
          <w:rFonts w:ascii="Helvetica Neue" w:hAnsi="Helvetica Neue"/>
        </w:rPr>
        <w:t xml:space="preserve">Der Mitarbeiter </w:t>
      </w:r>
      <w:r>
        <w:rPr>
          <w:rFonts w:ascii="Helvetica Neue" w:hAnsi="Helvetica Neue"/>
        </w:rPr>
        <w:t>wird</w:t>
      </w:r>
      <w:r w:rsidRPr="009E6383">
        <w:rPr>
          <w:rFonts w:ascii="Helvetica Neue" w:hAnsi="Helvetica Neue"/>
        </w:rPr>
        <w:t xml:space="preserve"> dem Arbeitgeber jederzeit auf Verlangen, spätestens jedoch unaufgefordert bei Beendigung des Arbeitsverhältnisses unverzüglich alle dem Arbeitgeber gehörende Gegenstände, Datenträger</w:t>
      </w:r>
      <w:r w:rsidR="00243B6C">
        <w:rPr>
          <w:rFonts w:ascii="Helvetica Neue" w:hAnsi="Helvetica Neue"/>
        </w:rPr>
        <w:t>,</w:t>
      </w:r>
      <w:r w:rsidRPr="009E6383">
        <w:rPr>
          <w:rFonts w:ascii="Helvetica Neue" w:hAnsi="Helvetica Neue"/>
        </w:rPr>
        <w:t xml:space="preserve"> Dateien</w:t>
      </w:r>
      <w:r w:rsidR="00243B6C">
        <w:rPr>
          <w:rFonts w:ascii="Helvetica Neue" w:hAnsi="Helvetica Neue"/>
        </w:rPr>
        <w:t xml:space="preserve"> und Daten</w:t>
      </w:r>
      <w:r w:rsidRPr="009E6383">
        <w:rPr>
          <w:rFonts w:ascii="Helvetica Neue" w:hAnsi="Helvetica Neue"/>
        </w:rPr>
        <w:t>, die ihm vom Arbeitgeber zur Verfügung gestellt worden sind oder sich auf sonstige Weise in seinem Besitz befinden, vollständig am Betriebssitz des Arbeitgebers herausgeben, und zwar einschließlich aller etwaigen Kopien.</w:t>
      </w:r>
      <w:r w:rsidRPr="009E6383">
        <w:t xml:space="preserve"> </w:t>
      </w:r>
      <w:r w:rsidRPr="009E6383">
        <w:rPr>
          <w:rFonts w:ascii="Helvetica Neue" w:hAnsi="Helvetica Neue"/>
        </w:rPr>
        <w:t>Der Mitarbeiter ist nicht berechtigt, Kopien der vorgenannten Informationen, Unterlagen und Gegenstände zu behalten.</w:t>
      </w:r>
    </w:p>
    <w:p w14:paraId="0AC2ECF8" w14:textId="244BBF5D" w:rsidR="009E6383" w:rsidRDefault="009E6383" w:rsidP="009E6383">
      <w:pPr>
        <w:ind w:left="709" w:right="2126" w:hanging="709"/>
        <w:rPr>
          <w:rFonts w:ascii="Helvetica Neue" w:hAnsi="Helvetica Neue"/>
        </w:rPr>
      </w:pPr>
      <w:r>
        <w:rPr>
          <w:rFonts w:ascii="Helvetica Neue" w:hAnsi="Helvetica Neue"/>
        </w:rPr>
        <w:t>(3)</w:t>
      </w:r>
      <w:r>
        <w:rPr>
          <w:rFonts w:ascii="Helvetica Neue" w:hAnsi="Helvetica Neue"/>
        </w:rPr>
        <w:tab/>
      </w:r>
      <w:r w:rsidRPr="009E6383">
        <w:rPr>
          <w:rFonts w:ascii="Helvetica Neue" w:hAnsi="Helvetica Neue"/>
        </w:rPr>
        <w:t xml:space="preserve">Der Mitarbeiter </w:t>
      </w:r>
      <w:r>
        <w:rPr>
          <w:rFonts w:ascii="Helvetica Neue" w:hAnsi="Helvetica Neue"/>
        </w:rPr>
        <w:t xml:space="preserve">wird </w:t>
      </w:r>
      <w:r w:rsidRPr="009E6383">
        <w:rPr>
          <w:rFonts w:ascii="Helvetica Neue" w:hAnsi="Helvetica Neue"/>
        </w:rPr>
        <w:t xml:space="preserve">darüber hinaus auf Verlangen des Arbeitgebers und bei Beendigung des Arbeitsverhältnisses unaufgefordert </w:t>
      </w:r>
      <w:r w:rsidRPr="009E6383">
        <w:rPr>
          <w:rFonts w:ascii="Helvetica Neue" w:hAnsi="Helvetica Neue"/>
        </w:rPr>
        <w:lastRenderedPageBreak/>
        <w:t>unverzüglich sämtliche von ihm auf privaten Datenträgern gespeicherten den Arbeitgeber betreffende Daten dem Arbeitgeber über</w:t>
      </w:r>
      <w:r>
        <w:rPr>
          <w:rFonts w:ascii="Helvetica Neue" w:hAnsi="Helvetica Neue"/>
        </w:rPr>
        <w:t xml:space="preserve">mitteln </w:t>
      </w:r>
      <w:r w:rsidRPr="009E6383">
        <w:rPr>
          <w:rFonts w:ascii="Helvetica Neue" w:hAnsi="Helvetica Neue"/>
        </w:rPr>
        <w:t>und sodann auf dem privaten Datenträger vollständig löschen und dem Arbeitgeber die Löschung schriftlich bestätigen.</w:t>
      </w:r>
    </w:p>
    <w:p w14:paraId="55EB8263" w14:textId="4F7B6504" w:rsidR="009E6383" w:rsidRDefault="00243B6C" w:rsidP="009E6383">
      <w:pPr>
        <w:ind w:left="709" w:right="2126" w:hanging="709"/>
        <w:rPr>
          <w:rFonts w:ascii="Helvetica Neue" w:hAnsi="Helvetica Neue"/>
        </w:rPr>
      </w:pPr>
      <w:r>
        <w:rPr>
          <w:rFonts w:ascii="Helvetica Neue" w:hAnsi="Helvetica Neue"/>
        </w:rPr>
        <w:t>(</w:t>
      </w:r>
      <w:r w:rsidR="00D217EC">
        <w:rPr>
          <w:rFonts w:ascii="Helvetica Neue" w:hAnsi="Helvetica Neue"/>
        </w:rPr>
        <w:t>4</w:t>
      </w:r>
      <w:r>
        <w:rPr>
          <w:rFonts w:ascii="Helvetica Neue" w:hAnsi="Helvetica Neue"/>
        </w:rPr>
        <w:t>)</w:t>
      </w:r>
      <w:r>
        <w:rPr>
          <w:rFonts w:ascii="Helvetica Neue" w:hAnsi="Helvetica Neue"/>
        </w:rPr>
        <w:tab/>
      </w:r>
      <w:r w:rsidR="009E6383" w:rsidRPr="009E6383">
        <w:rPr>
          <w:rFonts w:ascii="Helvetica Neue" w:hAnsi="Helvetica Neue"/>
        </w:rPr>
        <w:t>Ein Zurückbehaltungsrecht, gleichgültig aus welchem Grund, steht dem Mitarbeiter nicht zu.</w:t>
      </w:r>
    </w:p>
    <w:p w14:paraId="4A0376A9" w14:textId="120A015E" w:rsidR="00554CEA" w:rsidRDefault="00554CEA" w:rsidP="00636F3A">
      <w:pPr>
        <w:pStyle w:val="RAH1berschrift1"/>
        <w:ind w:left="709" w:right="2126" w:hanging="709"/>
        <w:rPr>
          <w:rFonts w:ascii="Helvetica Neue" w:hAnsi="Helvetica Neue"/>
          <w:sz w:val="22"/>
        </w:rPr>
      </w:pPr>
      <w:r>
        <w:rPr>
          <w:rFonts w:ascii="Helvetica Neue" w:hAnsi="Helvetica Neue"/>
          <w:sz w:val="22"/>
        </w:rPr>
        <w:t>3.</w:t>
      </w:r>
      <w:r w:rsidRPr="005D0C61">
        <w:rPr>
          <w:rFonts w:ascii="Helvetica Neue" w:hAnsi="Helvetica Neue"/>
          <w:sz w:val="22"/>
        </w:rPr>
        <w:tab/>
      </w:r>
      <w:r w:rsidR="00767296">
        <w:rPr>
          <w:rFonts w:ascii="Helvetica Neue" w:hAnsi="Helvetica Neue"/>
          <w:sz w:val="22"/>
        </w:rPr>
        <w:t>Eigene</w:t>
      </w:r>
      <w:r w:rsidR="00E105A1">
        <w:rPr>
          <w:rFonts w:ascii="Helvetica Neue" w:hAnsi="Helvetica Neue"/>
          <w:sz w:val="22"/>
        </w:rPr>
        <w:t xml:space="preserve">ntwicklungen des Arbeitnehmers </w:t>
      </w:r>
      <w:r w:rsidR="00A24B35">
        <w:rPr>
          <w:rFonts w:ascii="Helvetica Neue" w:hAnsi="Helvetica Neue"/>
          <w:sz w:val="22"/>
        </w:rPr>
        <w:t xml:space="preserve">und </w:t>
      </w:r>
      <w:r w:rsidR="00767296">
        <w:rPr>
          <w:rFonts w:ascii="Helvetica Neue" w:hAnsi="Helvetica Neue"/>
          <w:sz w:val="22"/>
        </w:rPr>
        <w:t xml:space="preserve">Entwicklungen </w:t>
      </w:r>
      <w:r w:rsidR="00FB6DF7">
        <w:rPr>
          <w:rFonts w:ascii="Helvetica Neue" w:hAnsi="Helvetica Neue"/>
          <w:sz w:val="22"/>
        </w:rPr>
        <w:t>Dritter</w:t>
      </w:r>
      <w:r w:rsidR="00FB5F85">
        <w:rPr>
          <w:rFonts w:ascii="Helvetica Neue" w:hAnsi="Helvetica Neue"/>
          <w:sz w:val="22"/>
        </w:rPr>
        <w:t>;</w:t>
      </w:r>
      <w:r w:rsidR="007B618D">
        <w:rPr>
          <w:rFonts w:ascii="Helvetica Neue" w:hAnsi="Helvetica Neue"/>
          <w:sz w:val="22"/>
        </w:rPr>
        <w:t xml:space="preserve"> Dokumentationspflicht</w:t>
      </w:r>
    </w:p>
    <w:p w14:paraId="17C4284B" w14:textId="4DD6FACC" w:rsidR="008401FB" w:rsidRDefault="001F5E40" w:rsidP="00A24B35">
      <w:pPr>
        <w:ind w:left="709" w:right="2126" w:hanging="709"/>
        <w:rPr>
          <w:rFonts w:ascii="Helvetica Neue" w:hAnsi="Helvetica Neue"/>
        </w:rPr>
      </w:pPr>
      <w:r>
        <w:rPr>
          <w:rFonts w:ascii="Helvetica Neue" w:hAnsi="Helvetica Neue"/>
        </w:rPr>
        <w:t>(1)</w:t>
      </w:r>
      <w:r>
        <w:rPr>
          <w:rFonts w:ascii="Helvetica Neue" w:hAnsi="Helvetica Neue"/>
        </w:rPr>
        <w:tab/>
      </w:r>
      <w:r w:rsidR="007B618D" w:rsidRPr="00B71DA9">
        <w:rPr>
          <w:rFonts w:ascii="Helvetica Neue" w:hAnsi="Helvetica Neue"/>
        </w:rPr>
        <w:t>Eigenentwicklungen</w:t>
      </w:r>
      <w:r w:rsidR="007B618D" w:rsidRPr="002163FE">
        <w:rPr>
          <w:rFonts w:ascii="Helvetica Neue" w:hAnsi="Helvetica Neue"/>
        </w:rPr>
        <w:t xml:space="preserve"> sind alle </w:t>
      </w:r>
      <w:r w:rsidR="007B618D" w:rsidRPr="00214038">
        <w:rPr>
          <w:rFonts w:ascii="Helvetica Neue" w:hAnsi="Helvetica Neue"/>
        </w:rPr>
        <w:t>Ergebnisse</w:t>
      </w:r>
      <w:r w:rsidR="008401FB" w:rsidRPr="00214038">
        <w:rPr>
          <w:rFonts w:ascii="Helvetica Neue" w:hAnsi="Helvetica Neue"/>
        </w:rPr>
        <w:t xml:space="preserve">, die </w:t>
      </w:r>
      <w:r w:rsidR="006102AA" w:rsidRPr="00214038">
        <w:rPr>
          <w:rFonts w:ascii="Helvetica Neue" w:hAnsi="Helvetica Neue"/>
        </w:rPr>
        <w:t xml:space="preserve">der </w:t>
      </w:r>
      <w:r w:rsidR="00116757" w:rsidRPr="00214038">
        <w:rPr>
          <w:rFonts w:ascii="Helvetica Neue" w:hAnsi="Helvetica Neue"/>
        </w:rPr>
        <w:t xml:space="preserve">Mitarbeiter </w:t>
      </w:r>
      <w:r w:rsidR="008401FB" w:rsidRPr="00214038">
        <w:rPr>
          <w:rFonts w:ascii="Helvetica Neue" w:hAnsi="Helvetica Neue"/>
        </w:rPr>
        <w:t xml:space="preserve">selbst vor Beginn des Arbeitsverhältnisses erstellt/entwickelt </w:t>
      </w:r>
      <w:r w:rsidR="007B618D" w:rsidRPr="00214038">
        <w:rPr>
          <w:rFonts w:ascii="Helvetica Neue" w:hAnsi="Helvetica Neue"/>
        </w:rPr>
        <w:t>hat</w:t>
      </w:r>
      <w:r w:rsidR="008401FB" w:rsidRPr="00214038">
        <w:rPr>
          <w:rFonts w:ascii="Helvetica Neue" w:hAnsi="Helvetica Neue"/>
        </w:rPr>
        <w:t xml:space="preserve"> und/oder sonstige Ergebnisse, die er neben seiner Tätigkeit für den Arbeitgeber erstellt/entwickelt hat.</w:t>
      </w:r>
      <w:r w:rsidR="00A24B35">
        <w:rPr>
          <w:rFonts w:ascii="Helvetica Neue" w:hAnsi="Helvetica Neue"/>
        </w:rPr>
        <w:t xml:space="preserve"> Möchte der </w:t>
      </w:r>
      <w:r w:rsidR="00116757">
        <w:rPr>
          <w:rFonts w:ascii="Helvetica Neue" w:hAnsi="Helvetica Neue"/>
        </w:rPr>
        <w:t xml:space="preserve">Mitarbeiter </w:t>
      </w:r>
      <w:r w:rsidR="00A24B35">
        <w:rPr>
          <w:rFonts w:ascii="Helvetica Neue" w:hAnsi="Helvetica Neue"/>
        </w:rPr>
        <w:t>Eigenentwicklungen in seine Arbeit für den Arbeitgeber einbringen, ist dazu die</w:t>
      </w:r>
      <w:r w:rsidR="00116757">
        <w:rPr>
          <w:rFonts w:ascii="Helvetica Neue" w:hAnsi="Helvetica Neue"/>
        </w:rPr>
        <w:t xml:space="preserve"> </w:t>
      </w:r>
      <w:r w:rsidR="00A24B35">
        <w:rPr>
          <w:rFonts w:ascii="Helvetica Neue" w:hAnsi="Helvetica Neue"/>
        </w:rPr>
        <w:t xml:space="preserve">Einwilligung des Unternehmers </w:t>
      </w:r>
      <w:r w:rsidR="00636F3A">
        <w:rPr>
          <w:rFonts w:ascii="Helvetica Neue" w:hAnsi="Helvetica Neue"/>
        </w:rPr>
        <w:t xml:space="preserve">zumindest </w:t>
      </w:r>
      <w:r w:rsidR="00CB3710" w:rsidRPr="00CB3710">
        <w:rPr>
          <w:rFonts w:ascii="Helvetica Neue" w:hAnsi="Helvetica Neue"/>
        </w:rPr>
        <w:t xml:space="preserve">in Textform (§ 126b BGB) </w:t>
      </w:r>
      <w:r w:rsidR="00A24B35">
        <w:rPr>
          <w:rFonts w:ascii="Helvetica Neue" w:hAnsi="Helvetica Neue"/>
        </w:rPr>
        <w:t>erforderlich.</w:t>
      </w:r>
      <w:r w:rsidR="00A24B35" w:rsidRPr="00A24B35">
        <w:rPr>
          <w:rFonts w:ascii="Helvetica Neue" w:hAnsi="Helvetica Neue"/>
        </w:rPr>
        <w:t xml:space="preserve"> </w:t>
      </w:r>
      <w:r w:rsidR="00A24B35">
        <w:rPr>
          <w:rFonts w:ascii="Helvetica Neue" w:hAnsi="Helvetica Neue"/>
        </w:rPr>
        <w:t xml:space="preserve">Die Parteien treffen </w:t>
      </w:r>
      <w:r w:rsidR="00116757">
        <w:rPr>
          <w:rFonts w:ascii="Helvetica Neue" w:hAnsi="Helvetica Neue"/>
        </w:rPr>
        <w:t>hier</w:t>
      </w:r>
      <w:r w:rsidR="00A24B35">
        <w:rPr>
          <w:rFonts w:ascii="Helvetica Neue" w:hAnsi="Helvetica Neue"/>
        </w:rPr>
        <w:t xml:space="preserve">rüber dann eine gesonderte Vereinbarung, die insbesondere die </w:t>
      </w:r>
      <w:r w:rsidR="00116757">
        <w:rPr>
          <w:rFonts w:ascii="Helvetica Neue" w:hAnsi="Helvetica Neue"/>
        </w:rPr>
        <w:t xml:space="preserve">Nutzungsrechte an diesen </w:t>
      </w:r>
      <w:r w:rsidR="00A24B35">
        <w:rPr>
          <w:rFonts w:ascii="Helvetica Neue" w:hAnsi="Helvetica Neue"/>
        </w:rPr>
        <w:t>Ergebnisse</w:t>
      </w:r>
      <w:r w:rsidR="00116757">
        <w:rPr>
          <w:rFonts w:ascii="Helvetica Neue" w:hAnsi="Helvetica Neue"/>
        </w:rPr>
        <w:t>n</w:t>
      </w:r>
      <w:r w:rsidR="00A24B35">
        <w:rPr>
          <w:rFonts w:ascii="Helvetica Neue" w:hAnsi="Helvetica Neue"/>
        </w:rPr>
        <w:t xml:space="preserve"> und die Vergütung hierfür umfasst.</w:t>
      </w:r>
    </w:p>
    <w:p w14:paraId="473A2917" w14:textId="4B603448" w:rsidR="00A24B35" w:rsidRDefault="00A24B35" w:rsidP="00A24B35">
      <w:pPr>
        <w:ind w:left="709" w:right="2126" w:hanging="709"/>
        <w:rPr>
          <w:rFonts w:ascii="Helvetica Neue" w:hAnsi="Helvetica Neue"/>
        </w:rPr>
      </w:pPr>
      <w:r>
        <w:rPr>
          <w:rFonts w:ascii="Helvetica Neue" w:hAnsi="Helvetica Neue"/>
        </w:rPr>
        <w:t>(2)</w:t>
      </w:r>
      <w:r>
        <w:rPr>
          <w:rFonts w:ascii="Helvetica Neue" w:hAnsi="Helvetica Neue"/>
        </w:rPr>
        <w:tab/>
        <w:t xml:space="preserve">Möchte der </w:t>
      </w:r>
      <w:r w:rsidR="00116757">
        <w:rPr>
          <w:rFonts w:ascii="Helvetica Neue" w:hAnsi="Helvetica Neue"/>
        </w:rPr>
        <w:t xml:space="preserve">Mitarbeiter </w:t>
      </w:r>
      <w:r w:rsidR="00103DE5">
        <w:rPr>
          <w:rFonts w:ascii="Helvetica Neue" w:hAnsi="Helvetica Neue"/>
        </w:rPr>
        <w:t>eine Eigenentwicklung</w:t>
      </w:r>
      <w:r>
        <w:rPr>
          <w:rFonts w:ascii="Helvetica Neue" w:hAnsi="Helvetica Neue"/>
        </w:rPr>
        <w:t xml:space="preserve"> selbst gewerblich verwerten, </w:t>
      </w:r>
      <w:r w:rsidR="00103DE5">
        <w:rPr>
          <w:rFonts w:ascii="Helvetica Neue" w:hAnsi="Helvetica Neue"/>
        </w:rPr>
        <w:t xml:space="preserve">so </w:t>
      </w:r>
      <w:r>
        <w:rPr>
          <w:rFonts w:ascii="Helvetica Neue" w:hAnsi="Helvetica Neue"/>
        </w:rPr>
        <w:t>erfordert dies die Einwilligung des Arbeitgebers</w:t>
      </w:r>
      <w:r w:rsidR="00CB3710" w:rsidRPr="005F6F81">
        <w:rPr>
          <w:rFonts w:ascii="Helvetica Neue" w:hAnsi="Helvetica Neue"/>
        </w:rPr>
        <w:t xml:space="preserve"> </w:t>
      </w:r>
      <w:r w:rsidR="00636F3A" w:rsidRPr="005F6F81">
        <w:rPr>
          <w:rFonts w:ascii="Helvetica Neue" w:hAnsi="Helvetica Neue"/>
        </w:rPr>
        <w:t xml:space="preserve">zumindest </w:t>
      </w:r>
      <w:r w:rsidR="00CB3710" w:rsidRPr="00CB3710">
        <w:rPr>
          <w:rFonts w:ascii="Helvetica Neue" w:hAnsi="Helvetica Neue"/>
        </w:rPr>
        <w:t>in Textform (§ 126b BGB)</w:t>
      </w:r>
      <w:r>
        <w:rPr>
          <w:rFonts w:ascii="Helvetica Neue" w:hAnsi="Helvetica Neue"/>
        </w:rPr>
        <w:t>.</w:t>
      </w:r>
      <w:r w:rsidR="00116757">
        <w:rPr>
          <w:rFonts w:ascii="Helvetica Neue" w:hAnsi="Helvetica Neue"/>
        </w:rPr>
        <w:t xml:space="preserve"> Der Arbeitgeber darf diese Einwilligung nur aus angemessenem Grund verweigern.</w:t>
      </w:r>
    </w:p>
    <w:p w14:paraId="1CF17BCC" w14:textId="4948DF30" w:rsidR="001F5E40" w:rsidRDefault="00B946A4" w:rsidP="001F5E40">
      <w:pPr>
        <w:ind w:left="709" w:right="2126" w:hanging="709"/>
        <w:rPr>
          <w:rFonts w:ascii="Helvetica Neue" w:hAnsi="Helvetica Neue"/>
        </w:rPr>
      </w:pPr>
      <w:r>
        <w:rPr>
          <w:rFonts w:ascii="Helvetica Neue" w:hAnsi="Helvetica Neue"/>
        </w:rPr>
        <w:t>(</w:t>
      </w:r>
      <w:r w:rsidR="00D26648">
        <w:rPr>
          <w:rFonts w:ascii="Helvetica Neue" w:hAnsi="Helvetica Neue"/>
        </w:rPr>
        <w:t>3</w:t>
      </w:r>
      <w:r>
        <w:rPr>
          <w:rFonts w:ascii="Helvetica Neue" w:hAnsi="Helvetica Neue"/>
        </w:rPr>
        <w:t>)</w:t>
      </w:r>
      <w:r>
        <w:rPr>
          <w:rFonts w:ascii="Helvetica Neue" w:hAnsi="Helvetica Neue"/>
        </w:rPr>
        <w:tab/>
      </w:r>
      <w:r w:rsidR="00D26648">
        <w:rPr>
          <w:rFonts w:ascii="Helvetica Neue" w:hAnsi="Helvetica Neue"/>
        </w:rPr>
        <w:t xml:space="preserve">Möchte der </w:t>
      </w:r>
      <w:r w:rsidR="00116757">
        <w:rPr>
          <w:rFonts w:ascii="Helvetica Neue" w:hAnsi="Helvetica Neue"/>
        </w:rPr>
        <w:t xml:space="preserve">Mitarbeiter </w:t>
      </w:r>
      <w:r>
        <w:rPr>
          <w:rFonts w:ascii="Helvetica Neue" w:hAnsi="Helvetica Neue"/>
        </w:rPr>
        <w:t xml:space="preserve">Entwicklungen Dritter </w:t>
      </w:r>
      <w:r w:rsidR="00C96BE0">
        <w:rPr>
          <w:rFonts w:ascii="Helvetica Neue" w:hAnsi="Helvetica Neue"/>
        </w:rPr>
        <w:t xml:space="preserve">(z.B. </w:t>
      </w:r>
      <w:r w:rsidR="00BE397D">
        <w:rPr>
          <w:rFonts w:ascii="Helvetica Neue" w:hAnsi="Helvetica Neue"/>
        </w:rPr>
        <w:t xml:space="preserve">Open Source </w:t>
      </w:r>
      <w:r w:rsidR="00C96BE0">
        <w:rPr>
          <w:rFonts w:ascii="Helvetica Neue" w:hAnsi="Helvetica Neue"/>
        </w:rPr>
        <w:t>Software</w:t>
      </w:r>
      <w:r w:rsidR="00D26648">
        <w:rPr>
          <w:rFonts w:ascii="Helvetica Neue" w:hAnsi="Helvetica Neue"/>
        </w:rPr>
        <w:t>)</w:t>
      </w:r>
      <w:r w:rsidR="00C96BE0">
        <w:rPr>
          <w:rFonts w:ascii="Helvetica Neue" w:hAnsi="Helvetica Neue"/>
        </w:rPr>
        <w:t xml:space="preserve"> </w:t>
      </w:r>
      <w:r w:rsidR="00D26648">
        <w:rPr>
          <w:rFonts w:ascii="Helvetica Neue" w:hAnsi="Helvetica Neue"/>
        </w:rPr>
        <w:t xml:space="preserve">in seine Arbeit für den Arbeitgeber einbringen, ist dazu die Einwilligung des </w:t>
      </w:r>
      <w:r w:rsidR="00880B1B">
        <w:rPr>
          <w:rFonts w:ascii="Helvetica Neue" w:hAnsi="Helvetica Neue"/>
        </w:rPr>
        <w:t>Arbeitgebers</w:t>
      </w:r>
      <w:r w:rsidR="00D26648">
        <w:rPr>
          <w:rFonts w:ascii="Helvetica Neue" w:hAnsi="Helvetica Neue"/>
        </w:rPr>
        <w:t xml:space="preserve"> </w:t>
      </w:r>
      <w:r w:rsidR="00636F3A">
        <w:rPr>
          <w:rFonts w:ascii="Helvetica Neue" w:hAnsi="Helvetica Neue"/>
        </w:rPr>
        <w:t xml:space="preserve">zumindest </w:t>
      </w:r>
      <w:r w:rsidR="00CB3710" w:rsidRPr="00CB3710">
        <w:rPr>
          <w:rFonts w:ascii="Helvetica Neue" w:hAnsi="Helvetica Neue"/>
        </w:rPr>
        <w:t xml:space="preserve">in Textform (§ 126b BGB) </w:t>
      </w:r>
      <w:r w:rsidR="00D26648">
        <w:rPr>
          <w:rFonts w:ascii="Helvetica Neue" w:hAnsi="Helvetica Neue"/>
        </w:rPr>
        <w:t>erforderlich.</w:t>
      </w:r>
      <w:r w:rsidR="00D26648" w:rsidRPr="00A24B35">
        <w:rPr>
          <w:rFonts w:ascii="Helvetica Neue" w:hAnsi="Helvetica Neue"/>
        </w:rPr>
        <w:t xml:space="preserve"> </w:t>
      </w:r>
      <w:r w:rsidR="007B0F19">
        <w:rPr>
          <w:rFonts w:ascii="Helvetica Neue" w:hAnsi="Helvetica Neue"/>
        </w:rPr>
        <w:t>In diesem Fall wird der Mitarbeiter den Arbeitgeber vorab über die Recht</w:t>
      </w:r>
      <w:r w:rsidR="005F6F81">
        <w:rPr>
          <w:rFonts w:ascii="Helvetica Neue" w:hAnsi="Helvetica Neue"/>
        </w:rPr>
        <w:t>s</w:t>
      </w:r>
      <w:r w:rsidR="007B0F19">
        <w:rPr>
          <w:rFonts w:ascii="Helvetica Neue" w:hAnsi="Helvetica Neue"/>
        </w:rPr>
        <w:t xml:space="preserve">situation (z.B. den Lizenztyp im Falle von Open Source Software) informieren. </w:t>
      </w:r>
      <w:r w:rsidR="00C96BE0">
        <w:rPr>
          <w:rFonts w:ascii="Helvetica Neue" w:hAnsi="Helvetica Neue"/>
        </w:rPr>
        <w:t>D</w:t>
      </w:r>
      <w:r>
        <w:rPr>
          <w:rFonts w:ascii="Helvetica Neue" w:hAnsi="Helvetica Neue"/>
        </w:rPr>
        <w:t xml:space="preserve">er </w:t>
      </w:r>
      <w:r w:rsidR="00880B1B">
        <w:rPr>
          <w:rFonts w:ascii="Helvetica Neue" w:hAnsi="Helvetica Neue"/>
        </w:rPr>
        <w:t>Mitarbeiter</w:t>
      </w:r>
      <w:r>
        <w:rPr>
          <w:rFonts w:ascii="Helvetica Neue" w:hAnsi="Helvetica Neue"/>
        </w:rPr>
        <w:t xml:space="preserve"> </w:t>
      </w:r>
      <w:r w:rsidR="00C96BE0">
        <w:rPr>
          <w:rFonts w:ascii="Helvetica Neue" w:hAnsi="Helvetica Neue"/>
        </w:rPr>
        <w:t xml:space="preserve">wird </w:t>
      </w:r>
      <w:r>
        <w:rPr>
          <w:rFonts w:ascii="Helvetica Neue" w:hAnsi="Helvetica Neue"/>
        </w:rPr>
        <w:t>keine vertraulichen Informationen Dritter a</w:t>
      </w:r>
      <w:r w:rsidR="00C96BE0">
        <w:rPr>
          <w:rFonts w:ascii="Helvetica Neue" w:hAnsi="Helvetica Neue"/>
        </w:rPr>
        <w:t xml:space="preserve">n den Arbeitgeber weiterleiten oder diese in Arbeitsergebnisse einbringen, wenn er </w:t>
      </w:r>
      <w:r w:rsidR="00D26648">
        <w:rPr>
          <w:rFonts w:ascii="Helvetica Neue" w:hAnsi="Helvetica Neue"/>
        </w:rPr>
        <w:t>zu deren Weitergabe</w:t>
      </w:r>
      <w:r w:rsidR="00C96BE0">
        <w:rPr>
          <w:rFonts w:ascii="Helvetica Neue" w:hAnsi="Helvetica Neue"/>
        </w:rPr>
        <w:t xml:space="preserve"> nicht berechtigt ist. </w:t>
      </w:r>
    </w:p>
    <w:p w14:paraId="3CEF919F" w14:textId="5BA30E47" w:rsidR="001F5E40" w:rsidRDefault="001F5E40" w:rsidP="001F5E40">
      <w:pPr>
        <w:ind w:left="709" w:right="2126" w:hanging="709"/>
        <w:rPr>
          <w:rFonts w:ascii="Helvetica Neue" w:hAnsi="Helvetica Neue"/>
        </w:rPr>
      </w:pPr>
      <w:r>
        <w:rPr>
          <w:rFonts w:ascii="Helvetica Neue" w:hAnsi="Helvetica Neue"/>
        </w:rPr>
        <w:t>(</w:t>
      </w:r>
      <w:r w:rsidR="00D26648">
        <w:rPr>
          <w:rFonts w:ascii="Helvetica Neue" w:hAnsi="Helvetica Neue"/>
        </w:rPr>
        <w:t>4</w:t>
      </w:r>
      <w:r>
        <w:rPr>
          <w:rFonts w:ascii="Helvetica Neue" w:hAnsi="Helvetica Neue"/>
        </w:rPr>
        <w:t>)</w:t>
      </w:r>
      <w:r>
        <w:rPr>
          <w:rFonts w:ascii="Helvetica Neue" w:hAnsi="Helvetica Neue"/>
        </w:rPr>
        <w:tab/>
        <w:t xml:space="preserve">Der </w:t>
      </w:r>
      <w:r w:rsidR="00880B1B">
        <w:rPr>
          <w:rFonts w:ascii="Helvetica Neue" w:hAnsi="Helvetica Neue"/>
        </w:rPr>
        <w:t xml:space="preserve">Mitarbeiter </w:t>
      </w:r>
      <w:r>
        <w:rPr>
          <w:rFonts w:ascii="Helvetica Neue" w:hAnsi="Helvetica Neue"/>
        </w:rPr>
        <w:t xml:space="preserve">wird </w:t>
      </w:r>
      <w:r w:rsidR="00C96BE0">
        <w:rPr>
          <w:rFonts w:ascii="Helvetica Neue" w:hAnsi="Helvetica Neue"/>
        </w:rPr>
        <w:t xml:space="preserve">eine Dokumentation über die von ihm </w:t>
      </w:r>
      <w:r w:rsidR="00D26648">
        <w:rPr>
          <w:rFonts w:ascii="Helvetica Neue" w:hAnsi="Helvetica Neue"/>
        </w:rPr>
        <w:t xml:space="preserve">eingebrachten Eigenentwicklungen und </w:t>
      </w:r>
      <w:r w:rsidR="00C96BE0">
        <w:rPr>
          <w:rFonts w:ascii="Helvetica Neue" w:hAnsi="Helvetica Neue"/>
        </w:rPr>
        <w:t xml:space="preserve">Entwicklungen </w:t>
      </w:r>
      <w:r w:rsidR="00D26648">
        <w:rPr>
          <w:rFonts w:ascii="Helvetica Neue" w:hAnsi="Helvetica Neue"/>
        </w:rPr>
        <w:t xml:space="preserve">Dritter </w:t>
      </w:r>
      <w:r w:rsidR="00C96BE0">
        <w:rPr>
          <w:rFonts w:ascii="Helvetica Neue" w:hAnsi="Helvetica Neue"/>
        </w:rPr>
        <w:t xml:space="preserve">anlegen und darin </w:t>
      </w:r>
      <w:r w:rsidR="00D26648">
        <w:rPr>
          <w:rFonts w:ascii="Helvetica Neue" w:hAnsi="Helvetica Neue"/>
        </w:rPr>
        <w:t xml:space="preserve">die folgenden Informationen </w:t>
      </w:r>
      <w:r w:rsidR="00C96BE0">
        <w:rPr>
          <w:rFonts w:ascii="Helvetica Neue" w:hAnsi="Helvetica Neue"/>
        </w:rPr>
        <w:t>festhalten</w:t>
      </w:r>
      <w:r>
        <w:rPr>
          <w:rFonts w:ascii="Helvetica Neue" w:hAnsi="Helvetica Neue"/>
        </w:rPr>
        <w:t>:</w:t>
      </w:r>
    </w:p>
    <w:p w14:paraId="07AF5795" w14:textId="29555FD8" w:rsidR="001F5E40" w:rsidRDefault="001F5E40" w:rsidP="00A05CF4">
      <w:pPr>
        <w:pStyle w:val="Listenabsatz"/>
        <w:numPr>
          <w:ilvl w:val="0"/>
          <w:numId w:val="16"/>
        </w:numPr>
        <w:ind w:right="2126"/>
        <w:rPr>
          <w:rFonts w:ascii="Helvetica Neue" w:hAnsi="Helvetica Neue"/>
        </w:rPr>
      </w:pPr>
      <w:r>
        <w:rPr>
          <w:rFonts w:ascii="Helvetica Neue" w:hAnsi="Helvetica Neue"/>
        </w:rPr>
        <w:t xml:space="preserve">Name und Versionsnummer der </w:t>
      </w:r>
      <w:r w:rsidR="00701478">
        <w:rPr>
          <w:rFonts w:ascii="Helvetica Neue" w:hAnsi="Helvetica Neue"/>
        </w:rPr>
        <w:t xml:space="preserve">eingebrachten </w:t>
      </w:r>
      <w:r>
        <w:rPr>
          <w:rFonts w:ascii="Helvetica Neue" w:hAnsi="Helvetica Neue"/>
        </w:rPr>
        <w:t>Software</w:t>
      </w:r>
      <w:r w:rsidR="00E61ED6">
        <w:rPr>
          <w:rFonts w:ascii="Helvetica Neue" w:hAnsi="Helvetica Neue"/>
        </w:rPr>
        <w:t xml:space="preserve"> bzw. des eingebrachten Materials</w:t>
      </w:r>
      <w:r w:rsidR="00880B1B">
        <w:rPr>
          <w:rFonts w:ascii="Helvetica Neue" w:hAnsi="Helvetica Neue"/>
        </w:rPr>
        <w:t>;</w:t>
      </w:r>
    </w:p>
    <w:p w14:paraId="50ECE76E" w14:textId="0B99478A" w:rsidR="001F5E40" w:rsidRDefault="007B2E37" w:rsidP="00A05CF4">
      <w:pPr>
        <w:pStyle w:val="Listenabsatz"/>
        <w:numPr>
          <w:ilvl w:val="0"/>
          <w:numId w:val="16"/>
        </w:numPr>
        <w:ind w:right="2126"/>
        <w:rPr>
          <w:rFonts w:ascii="Helvetica Neue" w:hAnsi="Helvetica Neue"/>
        </w:rPr>
      </w:pPr>
      <w:r>
        <w:rPr>
          <w:rFonts w:ascii="Helvetica Neue" w:hAnsi="Helvetica Neue"/>
        </w:rPr>
        <w:t xml:space="preserve">Deren </w:t>
      </w:r>
      <w:r w:rsidR="001F5E40">
        <w:rPr>
          <w:rFonts w:ascii="Helvetica Neue" w:hAnsi="Helvetica Neue"/>
        </w:rPr>
        <w:t>Lizenz</w:t>
      </w:r>
      <w:r w:rsidR="00880B1B">
        <w:rPr>
          <w:rFonts w:ascii="Helvetica Neue" w:hAnsi="Helvetica Neue"/>
        </w:rPr>
        <w:t>bedingungen</w:t>
      </w:r>
      <w:r w:rsidR="00D26648">
        <w:rPr>
          <w:rFonts w:ascii="Helvetica Neue" w:hAnsi="Helvetica Neue"/>
        </w:rPr>
        <w:t xml:space="preserve"> bzw. Nutzungsbedingungen</w:t>
      </w:r>
      <w:r w:rsidR="00880B1B">
        <w:rPr>
          <w:rFonts w:ascii="Helvetica Neue" w:hAnsi="Helvetica Neue"/>
        </w:rPr>
        <w:t>;</w:t>
      </w:r>
    </w:p>
    <w:p w14:paraId="08CCE12B" w14:textId="28FBE01D" w:rsidR="001F5E40" w:rsidRDefault="001F5E40" w:rsidP="00A05CF4">
      <w:pPr>
        <w:pStyle w:val="Listenabsatz"/>
        <w:numPr>
          <w:ilvl w:val="0"/>
          <w:numId w:val="16"/>
        </w:numPr>
        <w:ind w:right="2126"/>
        <w:rPr>
          <w:rFonts w:ascii="Helvetica Neue" w:hAnsi="Helvetica Neue"/>
        </w:rPr>
      </w:pPr>
      <w:r>
        <w:rPr>
          <w:rFonts w:ascii="Helvetica Neue" w:hAnsi="Helvetica Neue"/>
        </w:rPr>
        <w:t xml:space="preserve">Ob </w:t>
      </w:r>
      <w:r w:rsidR="00880B1B">
        <w:rPr>
          <w:rFonts w:ascii="Helvetica Neue" w:hAnsi="Helvetica Neue"/>
        </w:rPr>
        <w:t xml:space="preserve">und ggf. in welcher Form die Entwicklungen </w:t>
      </w:r>
      <w:r>
        <w:rPr>
          <w:rFonts w:ascii="Helvetica Neue" w:hAnsi="Helvetica Neue"/>
        </w:rPr>
        <w:t xml:space="preserve">vom </w:t>
      </w:r>
      <w:r w:rsidR="00880B1B">
        <w:rPr>
          <w:rFonts w:ascii="Helvetica Neue" w:hAnsi="Helvetica Neue"/>
        </w:rPr>
        <w:t>Mitarbeiter</w:t>
      </w:r>
      <w:r>
        <w:rPr>
          <w:rFonts w:ascii="Helvetica Neue" w:hAnsi="Helvetica Neue"/>
        </w:rPr>
        <w:t xml:space="preserve"> modifiziert wurde</w:t>
      </w:r>
      <w:r w:rsidR="00880B1B">
        <w:rPr>
          <w:rFonts w:ascii="Helvetica Neue" w:hAnsi="Helvetica Neue"/>
        </w:rPr>
        <w:t>n;</w:t>
      </w:r>
    </w:p>
    <w:p w14:paraId="4E0B699A" w14:textId="0BA72090" w:rsidR="001F5E40" w:rsidRDefault="001F5E40" w:rsidP="00A05CF4">
      <w:pPr>
        <w:pStyle w:val="Listenabsatz"/>
        <w:numPr>
          <w:ilvl w:val="0"/>
          <w:numId w:val="16"/>
        </w:numPr>
        <w:ind w:right="2126"/>
        <w:rPr>
          <w:rFonts w:ascii="Helvetica Neue" w:hAnsi="Helvetica Neue"/>
        </w:rPr>
      </w:pPr>
      <w:r>
        <w:rPr>
          <w:rFonts w:ascii="Helvetica Neue" w:hAnsi="Helvetica Neue"/>
        </w:rPr>
        <w:t xml:space="preserve">An welcher Stelle </w:t>
      </w:r>
      <w:r w:rsidR="00701478">
        <w:rPr>
          <w:rFonts w:ascii="Helvetica Neue" w:hAnsi="Helvetica Neue"/>
        </w:rPr>
        <w:t xml:space="preserve">der </w:t>
      </w:r>
      <w:r w:rsidR="00880B1B">
        <w:rPr>
          <w:rFonts w:ascii="Helvetica Neue" w:hAnsi="Helvetica Neue"/>
        </w:rPr>
        <w:t xml:space="preserve">Mitarbeiter </w:t>
      </w:r>
      <w:r w:rsidR="007B2E37">
        <w:rPr>
          <w:rFonts w:ascii="Helvetica Neue" w:hAnsi="Helvetica Neue"/>
        </w:rPr>
        <w:t>sie</w:t>
      </w:r>
      <w:r>
        <w:rPr>
          <w:rFonts w:ascii="Helvetica Neue" w:hAnsi="Helvetica Neue"/>
        </w:rPr>
        <w:t xml:space="preserve"> </w:t>
      </w:r>
      <w:r w:rsidR="007B2E37">
        <w:rPr>
          <w:rFonts w:ascii="Helvetica Neue" w:hAnsi="Helvetica Neue"/>
        </w:rPr>
        <w:t xml:space="preserve">in die Arbeitsergebnisse </w:t>
      </w:r>
      <w:r w:rsidR="00880B1B">
        <w:rPr>
          <w:rFonts w:ascii="Helvetica Neue" w:hAnsi="Helvetica Neue"/>
        </w:rPr>
        <w:t>integriert</w:t>
      </w:r>
      <w:r>
        <w:rPr>
          <w:rFonts w:ascii="Helvetica Neue" w:hAnsi="Helvetica Neue"/>
        </w:rPr>
        <w:t xml:space="preserve"> </w:t>
      </w:r>
      <w:r w:rsidR="001204C2">
        <w:rPr>
          <w:rFonts w:ascii="Helvetica Neue" w:hAnsi="Helvetica Neue"/>
        </w:rPr>
        <w:t>hat</w:t>
      </w:r>
      <w:r w:rsidR="007B2E37">
        <w:rPr>
          <w:rFonts w:ascii="Helvetica Neue" w:hAnsi="Helvetica Neue"/>
        </w:rPr>
        <w:t xml:space="preserve"> </w:t>
      </w:r>
      <w:r w:rsidR="00EE7287">
        <w:rPr>
          <w:rFonts w:ascii="Helvetica Neue" w:hAnsi="Helvetica Neue"/>
        </w:rPr>
        <w:t xml:space="preserve">und </w:t>
      </w:r>
      <w:r w:rsidR="00F90F96">
        <w:rPr>
          <w:rFonts w:ascii="Helvetica Neue" w:hAnsi="Helvetica Neue"/>
        </w:rPr>
        <w:t>inwiefern sie</w:t>
      </w:r>
      <w:r w:rsidR="00701478">
        <w:rPr>
          <w:rFonts w:ascii="Helvetica Neue" w:hAnsi="Helvetica Neue"/>
        </w:rPr>
        <w:t xml:space="preserve"> </w:t>
      </w:r>
      <w:r w:rsidR="001204C2">
        <w:rPr>
          <w:rFonts w:ascii="Helvetica Neue" w:hAnsi="Helvetica Neue"/>
        </w:rPr>
        <w:t xml:space="preserve">sonst </w:t>
      </w:r>
      <w:r w:rsidR="00880B1B">
        <w:rPr>
          <w:rFonts w:ascii="Helvetica Neue" w:hAnsi="Helvetica Neue"/>
        </w:rPr>
        <w:t>beim Arbeitgeber</w:t>
      </w:r>
      <w:r>
        <w:rPr>
          <w:rFonts w:ascii="Helvetica Neue" w:hAnsi="Helvetica Neue"/>
        </w:rPr>
        <w:t xml:space="preserve"> verwendet </w:t>
      </w:r>
      <w:r w:rsidR="00821205">
        <w:rPr>
          <w:rFonts w:ascii="Helvetica Neue" w:hAnsi="Helvetica Neue"/>
        </w:rPr>
        <w:t>werden</w:t>
      </w:r>
      <w:r>
        <w:rPr>
          <w:rFonts w:ascii="Helvetica Neue" w:hAnsi="Helvetica Neue"/>
        </w:rPr>
        <w:t>.</w:t>
      </w:r>
    </w:p>
    <w:p w14:paraId="06BC0FD7" w14:textId="62DD7853" w:rsidR="00D26648" w:rsidRDefault="00D26648" w:rsidP="00A05CF4">
      <w:pPr>
        <w:ind w:left="708" w:right="2126"/>
        <w:rPr>
          <w:rFonts w:ascii="Helvetica Neue" w:hAnsi="Helvetica Neue"/>
        </w:rPr>
      </w:pPr>
      <w:r>
        <w:rPr>
          <w:rFonts w:ascii="Helvetica Neue" w:hAnsi="Helvetica Neue"/>
        </w:rPr>
        <w:t xml:space="preserve">Der Arbeitgeber </w:t>
      </w:r>
      <w:r w:rsidR="00880B1B">
        <w:rPr>
          <w:rFonts w:ascii="Helvetica Neue" w:hAnsi="Helvetica Neue"/>
        </w:rPr>
        <w:t xml:space="preserve">kann </w:t>
      </w:r>
      <w:r>
        <w:rPr>
          <w:rFonts w:ascii="Helvetica Neue" w:hAnsi="Helvetica Neue"/>
        </w:rPr>
        <w:t xml:space="preserve">dem </w:t>
      </w:r>
      <w:r w:rsidR="00880B1B">
        <w:rPr>
          <w:rFonts w:ascii="Helvetica Neue" w:hAnsi="Helvetica Neue"/>
        </w:rPr>
        <w:t xml:space="preserve">Mitarbeiter </w:t>
      </w:r>
      <w:r w:rsidR="00067BC0">
        <w:rPr>
          <w:rFonts w:ascii="Helvetica Neue" w:hAnsi="Helvetica Neue"/>
        </w:rPr>
        <w:t>verpflichten</w:t>
      </w:r>
      <w:r>
        <w:rPr>
          <w:rFonts w:ascii="Helvetica Neue" w:hAnsi="Helvetica Neue"/>
        </w:rPr>
        <w:t xml:space="preserve">, diese Dokumentation </w:t>
      </w:r>
      <w:r w:rsidR="00067BC0">
        <w:rPr>
          <w:rFonts w:ascii="Helvetica Neue" w:hAnsi="Helvetica Neue"/>
        </w:rPr>
        <w:t xml:space="preserve">in einer bestimmten Form </w:t>
      </w:r>
      <w:r>
        <w:rPr>
          <w:rFonts w:ascii="Helvetica Neue" w:hAnsi="Helvetica Neue"/>
        </w:rPr>
        <w:t xml:space="preserve">zu führen. </w:t>
      </w:r>
      <w:r w:rsidR="00F47544">
        <w:rPr>
          <w:rFonts w:ascii="Helvetica Neue" w:hAnsi="Helvetica Neue"/>
        </w:rPr>
        <w:t xml:space="preserve">Der </w:t>
      </w:r>
      <w:r w:rsidR="00067BC0">
        <w:rPr>
          <w:rFonts w:ascii="Helvetica Neue" w:hAnsi="Helvetica Neue"/>
        </w:rPr>
        <w:t>Mitarbeiter</w:t>
      </w:r>
      <w:r w:rsidR="00F47544">
        <w:rPr>
          <w:rFonts w:ascii="Helvetica Neue" w:hAnsi="Helvetica Neue"/>
        </w:rPr>
        <w:t xml:space="preserve"> </w:t>
      </w:r>
      <w:r w:rsidR="00F47544">
        <w:rPr>
          <w:rFonts w:ascii="Helvetica Neue" w:hAnsi="Helvetica Neue"/>
        </w:rPr>
        <w:lastRenderedPageBreak/>
        <w:t xml:space="preserve">wird die Dokumentation aktuell halten und </w:t>
      </w:r>
      <w:r w:rsidR="002A6E1D">
        <w:rPr>
          <w:rFonts w:ascii="Helvetica Neue" w:hAnsi="Helvetica Neue"/>
        </w:rPr>
        <w:t xml:space="preserve">diese </w:t>
      </w:r>
      <w:r w:rsidR="00F47544">
        <w:rPr>
          <w:rFonts w:ascii="Helvetica Neue" w:hAnsi="Helvetica Neue"/>
        </w:rPr>
        <w:t>bei Veränderungen anpassen.</w:t>
      </w:r>
    </w:p>
    <w:p w14:paraId="64EC54CF" w14:textId="655DE955" w:rsidR="009A28EA" w:rsidRPr="005D0C61" w:rsidRDefault="00767296" w:rsidP="005D0C61">
      <w:pPr>
        <w:pStyle w:val="RAH1berschrift1"/>
        <w:ind w:right="2126"/>
        <w:rPr>
          <w:rFonts w:ascii="Helvetica Neue" w:hAnsi="Helvetica Neue"/>
          <w:sz w:val="22"/>
        </w:rPr>
      </w:pPr>
      <w:r>
        <w:rPr>
          <w:rFonts w:ascii="Helvetica Neue" w:hAnsi="Helvetica Neue"/>
          <w:sz w:val="22"/>
        </w:rPr>
        <w:t>4</w:t>
      </w:r>
      <w:r w:rsidR="005D0C61">
        <w:rPr>
          <w:rFonts w:ascii="Helvetica Neue" w:hAnsi="Helvetica Neue"/>
          <w:sz w:val="22"/>
        </w:rPr>
        <w:t>.</w:t>
      </w:r>
      <w:r w:rsidR="009A28EA" w:rsidRPr="005D0C61">
        <w:rPr>
          <w:rFonts w:ascii="Helvetica Neue" w:hAnsi="Helvetica Neue"/>
          <w:sz w:val="22"/>
        </w:rPr>
        <w:tab/>
      </w:r>
      <w:r w:rsidR="009E6383">
        <w:rPr>
          <w:rFonts w:ascii="Helvetica Neue" w:hAnsi="Helvetica Neue"/>
          <w:sz w:val="22"/>
        </w:rPr>
        <w:t>Rechteübertragung</w:t>
      </w:r>
    </w:p>
    <w:p w14:paraId="4C676F1C" w14:textId="4022CDB3" w:rsidR="0005426F" w:rsidRDefault="008769CF" w:rsidP="00990341">
      <w:pPr>
        <w:ind w:left="709" w:right="2126" w:hanging="709"/>
        <w:rPr>
          <w:rFonts w:ascii="Helvetica Neue" w:hAnsi="Helvetica Neue"/>
        </w:rPr>
      </w:pPr>
      <w:r>
        <w:rPr>
          <w:rFonts w:ascii="Helvetica Neue" w:hAnsi="Helvetica Neue"/>
        </w:rPr>
        <w:t>(1)</w:t>
      </w:r>
      <w:r>
        <w:rPr>
          <w:rFonts w:ascii="Helvetica Neue" w:hAnsi="Helvetica Neue"/>
        </w:rPr>
        <w:tab/>
      </w:r>
      <w:r w:rsidR="005E57BF" w:rsidRPr="00C0098A">
        <w:rPr>
          <w:rFonts w:ascii="Helvetica Neue" w:hAnsi="Helvetica Neue"/>
        </w:rPr>
        <w:t xml:space="preserve">Als Arbeitsergebnisse im Sinne dieser Anlage gelten sämtliche Ergebnisse, die der Mitarbeiter </w:t>
      </w:r>
      <w:r w:rsidR="008B0E60" w:rsidRPr="00214038">
        <w:rPr>
          <w:rFonts w:ascii="Helvetica Neue" w:hAnsi="Helvetica Neue"/>
        </w:rPr>
        <w:t xml:space="preserve">nach entsprechender Weisung des Arbeitgebers </w:t>
      </w:r>
      <w:r w:rsidR="005E57BF" w:rsidRPr="00214038">
        <w:rPr>
          <w:rFonts w:ascii="Helvetica Neue" w:hAnsi="Helvetica Neue"/>
        </w:rPr>
        <w:t>entwickelt</w:t>
      </w:r>
      <w:r w:rsidR="00C0098A" w:rsidRPr="00214038">
        <w:rPr>
          <w:rFonts w:ascii="Helvetica Neue" w:hAnsi="Helvetica Neue"/>
        </w:rPr>
        <w:t>e</w:t>
      </w:r>
      <w:r w:rsidR="005E57BF" w:rsidRPr="00C0098A">
        <w:rPr>
          <w:rFonts w:ascii="Helvetica Neue" w:hAnsi="Helvetica Neue"/>
        </w:rPr>
        <w:t>, erstellt</w:t>
      </w:r>
      <w:r w:rsidR="00C0098A" w:rsidRPr="00214038">
        <w:rPr>
          <w:rFonts w:ascii="Helvetica Neue" w:hAnsi="Helvetica Neue"/>
        </w:rPr>
        <w:t>e</w:t>
      </w:r>
      <w:r w:rsidR="005E57BF" w:rsidRPr="00C0098A">
        <w:rPr>
          <w:rFonts w:ascii="Helvetica Neue" w:hAnsi="Helvetica Neue"/>
        </w:rPr>
        <w:t xml:space="preserve"> oder erw</w:t>
      </w:r>
      <w:r w:rsidR="00C0098A" w:rsidRPr="00214038">
        <w:rPr>
          <w:rFonts w:ascii="Helvetica Neue" w:hAnsi="Helvetica Neue"/>
        </w:rPr>
        <w:t>a</w:t>
      </w:r>
      <w:r w:rsidR="005E57BF" w:rsidRPr="00C0098A">
        <w:rPr>
          <w:rFonts w:ascii="Helvetica Neue" w:hAnsi="Helvetica Neue"/>
        </w:rPr>
        <w:t>rb</w:t>
      </w:r>
      <w:r w:rsidR="00C0098A">
        <w:rPr>
          <w:rFonts w:ascii="Helvetica Neue" w:hAnsi="Helvetica Neue"/>
        </w:rPr>
        <w:t>, und/</w:t>
      </w:r>
      <w:r w:rsidR="00C0098A" w:rsidRPr="00214038">
        <w:rPr>
          <w:rFonts w:ascii="Helvetica Neue" w:hAnsi="Helvetica Neue"/>
        </w:rPr>
        <w:t>oder die erforderlich oder förderlich waren und/oder sind, um seine arbeitsvertraglichen Aufgaben zu erfüllen</w:t>
      </w:r>
      <w:r w:rsidR="005E57BF" w:rsidRPr="00214038">
        <w:rPr>
          <w:rFonts w:ascii="Helvetica Neue" w:hAnsi="Helvetica Neue"/>
        </w:rPr>
        <w:t>.</w:t>
      </w:r>
      <w:r w:rsidR="003D6008" w:rsidRPr="00214038">
        <w:rPr>
          <w:rFonts w:ascii="Helvetica Neue" w:hAnsi="Helvetica Neue"/>
        </w:rPr>
        <w:t xml:space="preserve"> </w:t>
      </w:r>
      <w:r w:rsidR="00116260" w:rsidRPr="00214038">
        <w:rPr>
          <w:rFonts w:ascii="Helvetica Neue" w:hAnsi="Helvetica Neue"/>
        </w:rPr>
        <w:t xml:space="preserve">Hat der Mitarbeiter </w:t>
      </w:r>
      <w:r w:rsidR="003D6008" w:rsidRPr="00214038">
        <w:rPr>
          <w:rFonts w:ascii="Helvetica Neue" w:hAnsi="Helvetica Neue"/>
        </w:rPr>
        <w:t xml:space="preserve">ein Ergebnis während der Arbeitszeit </w:t>
      </w:r>
      <w:r w:rsidR="00C0098A" w:rsidRPr="00214038">
        <w:rPr>
          <w:rFonts w:ascii="Helvetica Neue" w:hAnsi="Helvetica Neue"/>
        </w:rPr>
        <w:t xml:space="preserve">und/oder unter Verwendung von vom Arbeitgeber zur Verfügung gestellten Materialien </w:t>
      </w:r>
      <w:r w:rsidR="003D6008" w:rsidRPr="00214038">
        <w:rPr>
          <w:rFonts w:ascii="Helvetica Neue" w:hAnsi="Helvetica Neue"/>
        </w:rPr>
        <w:t xml:space="preserve">entwickelt, erstellt oder erworben, </w:t>
      </w:r>
      <w:r w:rsidR="00116260" w:rsidRPr="00214038">
        <w:rPr>
          <w:rFonts w:ascii="Helvetica Neue" w:hAnsi="Helvetica Neue"/>
        </w:rPr>
        <w:t>wird vermutet, dass es sich um ein Arbeitsergebnis handelt.</w:t>
      </w:r>
    </w:p>
    <w:p w14:paraId="2DCB8E78" w14:textId="59EED623" w:rsidR="005E57BF" w:rsidRDefault="005E57BF" w:rsidP="00990341">
      <w:pPr>
        <w:ind w:left="709" w:right="2126" w:hanging="709"/>
        <w:rPr>
          <w:rFonts w:ascii="Helvetica Neue" w:hAnsi="Helvetica Neue"/>
        </w:rPr>
      </w:pPr>
      <w:r>
        <w:rPr>
          <w:rFonts w:ascii="Helvetica Neue" w:hAnsi="Helvetica Neue"/>
        </w:rPr>
        <w:tab/>
      </w:r>
      <w:r w:rsidRPr="005E57BF">
        <w:rPr>
          <w:rFonts w:ascii="Helvetica Neue" w:hAnsi="Helvetica Neue"/>
        </w:rPr>
        <w:t>Arbeitsergebnisse sind daher insbesondere Software, Datenbanken,</w:t>
      </w:r>
      <w:r>
        <w:rPr>
          <w:rFonts w:ascii="Helvetica Neue" w:hAnsi="Helvetica Neue"/>
        </w:rPr>
        <w:t xml:space="preserve"> Quellcodes, </w:t>
      </w:r>
      <w:r w:rsidR="00243B6C">
        <w:rPr>
          <w:rFonts w:ascii="Helvetica Neue" w:hAnsi="Helvetica Neue"/>
        </w:rPr>
        <w:t xml:space="preserve">Dokumentationen, </w:t>
      </w:r>
      <w:r w:rsidRPr="005E57BF">
        <w:rPr>
          <w:rFonts w:ascii="Helvetica Neue" w:hAnsi="Helvetica Neue"/>
        </w:rPr>
        <w:t xml:space="preserve">Verfahren, Konzepte, Gestaltungen, Skizzen, Entwürfe, </w:t>
      </w:r>
      <w:r w:rsidR="00243B6C">
        <w:rPr>
          <w:rFonts w:ascii="Helvetica Neue" w:hAnsi="Helvetica Neue"/>
        </w:rPr>
        <w:t xml:space="preserve">Vorstudien, </w:t>
      </w:r>
      <w:r w:rsidRPr="005E57BF">
        <w:rPr>
          <w:rFonts w:ascii="Helvetica Neue" w:hAnsi="Helvetica Neue"/>
        </w:rPr>
        <w:t>Ideen, Know-How</w:t>
      </w:r>
      <w:r>
        <w:rPr>
          <w:rFonts w:ascii="Helvetica Neue" w:hAnsi="Helvetica Neue"/>
        </w:rPr>
        <w:t>,</w:t>
      </w:r>
      <w:r w:rsidRPr="005E57BF">
        <w:rPr>
          <w:rFonts w:ascii="Helvetica Neue" w:hAnsi="Helvetica Neue"/>
        </w:rPr>
        <w:t xml:space="preserve"> Präsentationen</w:t>
      </w:r>
      <w:r>
        <w:rPr>
          <w:rFonts w:ascii="Helvetica Neue" w:hAnsi="Helvetica Neue"/>
        </w:rPr>
        <w:t>,</w:t>
      </w:r>
      <w:r w:rsidRPr="005E57BF">
        <w:rPr>
          <w:rFonts w:ascii="Helvetica Neue" w:hAnsi="Helvetica Neue"/>
        </w:rPr>
        <w:t xml:space="preserve"> Manuskripte, Informationsblätter, Berichte, Patente, Anleitungen, Bilder, Fotos, Fotonegative, Filme, Werbe- und Marketingmaterial, Drehbücher, Kennzeichen, Marken, Geschmacksmuster, Logos, Wortschöpfungen, Konstruktions- oder Baupläne</w:t>
      </w:r>
      <w:r>
        <w:rPr>
          <w:rFonts w:ascii="Helvetica Neue" w:hAnsi="Helvetica Neue"/>
        </w:rPr>
        <w:t xml:space="preserve"> und</w:t>
      </w:r>
      <w:r w:rsidRPr="005E57BF">
        <w:rPr>
          <w:rFonts w:ascii="Helvetica Neue" w:hAnsi="Helvetica Neue"/>
        </w:rPr>
        <w:t xml:space="preserve"> Schaltpläne.</w:t>
      </w:r>
    </w:p>
    <w:p w14:paraId="0D54CE24" w14:textId="7B55CB03" w:rsidR="00F96F6A" w:rsidRDefault="00F96F6A" w:rsidP="00990341">
      <w:pPr>
        <w:ind w:left="709" w:right="2126" w:hanging="709"/>
        <w:rPr>
          <w:rFonts w:ascii="Helvetica Neue" w:hAnsi="Helvetica Neue"/>
        </w:rPr>
      </w:pPr>
      <w:r>
        <w:rPr>
          <w:rFonts w:ascii="Helvetica Neue" w:hAnsi="Helvetica Neue"/>
        </w:rPr>
        <w:tab/>
      </w:r>
      <w:r w:rsidR="00EA6CE3">
        <w:rPr>
          <w:rFonts w:ascii="Helvetica Neue" w:hAnsi="Helvetica Neue"/>
        </w:rPr>
        <w:t xml:space="preserve">Eigenentwicklungen des Arbeitnehmers </w:t>
      </w:r>
      <w:r>
        <w:rPr>
          <w:rFonts w:ascii="Helvetica Neue" w:hAnsi="Helvetica Neue"/>
        </w:rPr>
        <w:t xml:space="preserve">gelten </w:t>
      </w:r>
      <w:r w:rsidR="00EA6CE3">
        <w:rPr>
          <w:rFonts w:ascii="Helvetica Neue" w:hAnsi="Helvetica Neue"/>
        </w:rPr>
        <w:t>nicht als Arbeitsergebnisse</w:t>
      </w:r>
      <w:r w:rsidR="00067BC0">
        <w:rPr>
          <w:rFonts w:ascii="Helvetica Neue" w:hAnsi="Helvetica Neue"/>
        </w:rPr>
        <w:t>; für sie gelten ausschließlich die Regelungen in Ziffer 3</w:t>
      </w:r>
      <w:r w:rsidR="00EA6CE3">
        <w:rPr>
          <w:rFonts w:ascii="Helvetica Neue" w:hAnsi="Helvetica Neue"/>
        </w:rPr>
        <w:t>.</w:t>
      </w:r>
      <w:r w:rsidR="00EA6CE3" w:rsidDel="00EA6CE3">
        <w:rPr>
          <w:rFonts w:ascii="Helvetica Neue" w:hAnsi="Helvetica Neue"/>
        </w:rPr>
        <w:t xml:space="preserve"> </w:t>
      </w:r>
    </w:p>
    <w:p w14:paraId="540538B7" w14:textId="123A15E9" w:rsidR="005E79B7" w:rsidRDefault="005E57BF" w:rsidP="005E57BF">
      <w:pPr>
        <w:ind w:left="709" w:right="2126" w:hanging="709"/>
        <w:rPr>
          <w:rFonts w:ascii="Helvetica Neue" w:hAnsi="Helvetica Neue"/>
        </w:rPr>
      </w:pPr>
      <w:r w:rsidRPr="00685C1B">
        <w:rPr>
          <w:rFonts w:ascii="Helvetica Neue" w:hAnsi="Helvetica Neue"/>
        </w:rPr>
        <w:t xml:space="preserve"> </w:t>
      </w:r>
      <w:r w:rsidR="00DC6EF6" w:rsidRPr="00685C1B">
        <w:rPr>
          <w:rFonts w:ascii="Helvetica Neue" w:hAnsi="Helvetica Neue"/>
        </w:rPr>
        <w:t>(</w:t>
      </w:r>
      <w:r>
        <w:rPr>
          <w:rFonts w:ascii="Helvetica Neue" w:hAnsi="Helvetica Neue"/>
        </w:rPr>
        <w:t>2</w:t>
      </w:r>
      <w:r w:rsidR="00DC6EF6" w:rsidRPr="00685C1B">
        <w:rPr>
          <w:rFonts w:ascii="Helvetica Neue" w:hAnsi="Helvetica Neue"/>
        </w:rPr>
        <w:t>)</w:t>
      </w:r>
      <w:r w:rsidR="00DC6EF6" w:rsidRPr="00685C1B">
        <w:rPr>
          <w:rFonts w:ascii="Helvetica Neue" w:hAnsi="Helvetica Neue"/>
        </w:rPr>
        <w:tab/>
      </w:r>
      <w:r w:rsidRPr="005E57BF">
        <w:rPr>
          <w:rFonts w:ascii="Helvetica Neue" w:hAnsi="Helvetica Neue"/>
        </w:rPr>
        <w:t xml:space="preserve">Der Mitarbeiter überträgt unwiderruflich alle Nutzungs- und Verwertungsrechte an sämtlichen Arbeitsergebnissen, ausschließlich, zeitlich, inhaltlich und räumlich unbeschränkt auf den Arbeitgeber, einschließlich des unbeschränkten, zustimmungsfreien Rechts der Änderung und Umgestaltung der Arbeitsergebnisse sowie des Rechts der Vervielfältigung, Weitergabe und anderweitigen Verwertung des Nutzungsrechts und erteilt zu Gunsten des Arbeitgebers seine entsprechende Zustimmung gemäß § 34 </w:t>
      </w:r>
      <w:r>
        <w:rPr>
          <w:rFonts w:ascii="Helvetica Neue" w:hAnsi="Helvetica Neue"/>
        </w:rPr>
        <w:t>u</w:t>
      </w:r>
      <w:r w:rsidRPr="005E57BF">
        <w:rPr>
          <w:rFonts w:ascii="Helvetica Neue" w:hAnsi="Helvetica Neue"/>
        </w:rPr>
        <w:t>nd § 35 UrhG.</w:t>
      </w:r>
    </w:p>
    <w:p w14:paraId="06D7B194" w14:textId="3B30759D" w:rsidR="007F7778" w:rsidRDefault="005E57BF" w:rsidP="00E255BA">
      <w:pPr>
        <w:ind w:left="709" w:right="2126" w:hanging="709"/>
        <w:rPr>
          <w:rFonts w:ascii="Helvetica Neue" w:hAnsi="Helvetica Neue"/>
        </w:rPr>
      </w:pPr>
      <w:r>
        <w:rPr>
          <w:rFonts w:ascii="Helvetica Neue" w:hAnsi="Helvetica Neue"/>
        </w:rPr>
        <w:tab/>
      </w:r>
      <w:r w:rsidRPr="005E57BF">
        <w:rPr>
          <w:rFonts w:ascii="Helvetica Neue" w:hAnsi="Helvetica Neue"/>
        </w:rPr>
        <w:t xml:space="preserve">Die Rechteübertragung bezieht sich auf sämtliche Nutzungsrechte und Verwertungsrechte für alle </w:t>
      </w:r>
      <w:r w:rsidR="007F7778">
        <w:rPr>
          <w:rFonts w:ascii="Helvetica Neue" w:hAnsi="Helvetica Neue"/>
        </w:rPr>
        <w:t xml:space="preserve">bekannten und </w:t>
      </w:r>
      <w:r w:rsidRPr="005E57BF">
        <w:rPr>
          <w:rFonts w:ascii="Helvetica Neue" w:hAnsi="Helvetica Neue"/>
        </w:rPr>
        <w:t>unbekannten Nutzungsarten</w:t>
      </w:r>
      <w:r w:rsidR="007F7778">
        <w:rPr>
          <w:rFonts w:ascii="Helvetica Neue" w:hAnsi="Helvetica Neue"/>
        </w:rPr>
        <w:t xml:space="preserve">. </w:t>
      </w:r>
    </w:p>
    <w:p w14:paraId="036EFE69" w14:textId="1BC428C6" w:rsidR="005E57BF" w:rsidRPr="005E57BF" w:rsidRDefault="005E57BF" w:rsidP="007F7778">
      <w:pPr>
        <w:ind w:left="709" w:right="2126" w:hanging="1"/>
        <w:rPr>
          <w:rFonts w:ascii="Helvetica Neue" w:hAnsi="Helvetica Neue"/>
        </w:rPr>
      </w:pPr>
      <w:r w:rsidRPr="005E57BF">
        <w:rPr>
          <w:rFonts w:ascii="Helvetica Neue" w:hAnsi="Helvetica Neue"/>
        </w:rPr>
        <w:t>Zur vollständigen oder teilweisen Ausübung der Rechte nach dieser Regelung bedarf es keiner weiteren Zustimmung durch den Mitarbeiter. Die Rechte des Mitarbeiters nach § 31a UrhG bleiben unberührt. Eine Verpflichtung des Arbeitgebers zur Anmeldung oder Verwertung der Nutzungsrechte besteht nicht.</w:t>
      </w:r>
    </w:p>
    <w:p w14:paraId="07E5B066" w14:textId="4D1CCF97" w:rsidR="00DC6EF6" w:rsidRPr="00685C1B" w:rsidRDefault="00DC6EF6" w:rsidP="00DC6EF6">
      <w:pPr>
        <w:ind w:left="709" w:right="2126" w:hanging="709"/>
        <w:rPr>
          <w:rFonts w:ascii="Helvetica Neue" w:hAnsi="Helvetica Neue"/>
        </w:rPr>
      </w:pPr>
      <w:r w:rsidRPr="00685C1B">
        <w:rPr>
          <w:rFonts w:ascii="Helvetica Neue" w:hAnsi="Helvetica Neue"/>
        </w:rPr>
        <w:t>(</w:t>
      </w:r>
      <w:r w:rsidR="00243B6C">
        <w:rPr>
          <w:rFonts w:ascii="Helvetica Neue" w:hAnsi="Helvetica Neue"/>
        </w:rPr>
        <w:t>3</w:t>
      </w:r>
      <w:r w:rsidRPr="00685C1B">
        <w:rPr>
          <w:rFonts w:ascii="Helvetica Neue" w:hAnsi="Helvetica Neue"/>
        </w:rPr>
        <w:t>)</w:t>
      </w:r>
      <w:r w:rsidRPr="00685C1B">
        <w:rPr>
          <w:rFonts w:ascii="Helvetica Neue" w:hAnsi="Helvetica Neue"/>
        </w:rPr>
        <w:tab/>
      </w:r>
      <w:r w:rsidR="005E57BF" w:rsidRPr="005E57BF">
        <w:rPr>
          <w:rFonts w:ascii="Helvetica Neue" w:hAnsi="Helvetica Neue"/>
        </w:rPr>
        <w:t xml:space="preserve">Der Arbeitgeber ist ohne Einholung weiterer Zustimmungen des Mitarbeiters berechtigt, alle ihm nach </w:t>
      </w:r>
      <w:r w:rsidR="005E57BF">
        <w:rPr>
          <w:rFonts w:ascii="Helvetica Neue" w:hAnsi="Helvetica Neue"/>
        </w:rPr>
        <w:t>Absatz (</w:t>
      </w:r>
      <w:r w:rsidR="007F7778">
        <w:rPr>
          <w:rFonts w:ascii="Helvetica Neue" w:hAnsi="Helvetica Neue"/>
        </w:rPr>
        <w:t>2</w:t>
      </w:r>
      <w:r w:rsidR="005E57BF">
        <w:rPr>
          <w:rFonts w:ascii="Helvetica Neue" w:hAnsi="Helvetica Neue"/>
        </w:rPr>
        <w:t>)</w:t>
      </w:r>
      <w:r w:rsidR="005E57BF" w:rsidRPr="005E57BF">
        <w:rPr>
          <w:rFonts w:ascii="Helvetica Neue" w:hAnsi="Helvetica Neue"/>
        </w:rPr>
        <w:t xml:space="preserve"> zustehenden Rechte ganz oder teilweise auf Dritte zu übertragen oder diesen die Ausübung zu überlassen.</w:t>
      </w:r>
    </w:p>
    <w:p w14:paraId="11ACEF4E" w14:textId="5BC1CC48" w:rsidR="00DC6EF6" w:rsidRPr="00685C1B" w:rsidRDefault="00DC6EF6" w:rsidP="00DC6EF6">
      <w:pPr>
        <w:ind w:left="709" w:right="2126" w:hanging="709"/>
        <w:rPr>
          <w:rFonts w:ascii="Helvetica Neue" w:hAnsi="Helvetica Neue"/>
        </w:rPr>
      </w:pPr>
      <w:r w:rsidRPr="00685C1B">
        <w:rPr>
          <w:rFonts w:ascii="Helvetica Neue" w:hAnsi="Helvetica Neue"/>
        </w:rPr>
        <w:t>(</w:t>
      </w:r>
      <w:r w:rsidR="00243B6C">
        <w:rPr>
          <w:rFonts w:ascii="Helvetica Neue" w:hAnsi="Helvetica Neue"/>
        </w:rPr>
        <w:t>4</w:t>
      </w:r>
      <w:r w:rsidRPr="00685C1B">
        <w:rPr>
          <w:rFonts w:ascii="Helvetica Neue" w:hAnsi="Helvetica Neue"/>
        </w:rPr>
        <w:t>)</w:t>
      </w:r>
      <w:r w:rsidRPr="00685C1B">
        <w:rPr>
          <w:rFonts w:ascii="Helvetica Neue" w:hAnsi="Helvetica Neue"/>
        </w:rPr>
        <w:tab/>
      </w:r>
      <w:r w:rsidR="005E57BF" w:rsidRPr="005E57BF">
        <w:rPr>
          <w:rFonts w:ascii="Helvetica Neue" w:hAnsi="Helvetica Neue"/>
        </w:rPr>
        <w:t xml:space="preserve">Die in </w:t>
      </w:r>
      <w:r w:rsidR="007F7778">
        <w:rPr>
          <w:rFonts w:ascii="Helvetica Neue" w:hAnsi="Helvetica Neue"/>
        </w:rPr>
        <w:t xml:space="preserve">dieser </w:t>
      </w:r>
      <w:r w:rsidR="005E57BF">
        <w:rPr>
          <w:rFonts w:ascii="Helvetica Neue" w:hAnsi="Helvetica Neue"/>
        </w:rPr>
        <w:t xml:space="preserve">Ziffer </w:t>
      </w:r>
      <w:r w:rsidR="005E57BF" w:rsidRPr="005E57BF">
        <w:rPr>
          <w:rFonts w:ascii="Helvetica Neue" w:hAnsi="Helvetica Neue"/>
        </w:rPr>
        <w:t xml:space="preserve">geregelte Übertragung der Rechte an den Arbeitsergebnissen des Mitarbeiters auf den Arbeitgeber ist durch die </w:t>
      </w:r>
      <w:r w:rsidR="005E57BF">
        <w:rPr>
          <w:rFonts w:ascii="Helvetica Neue" w:hAnsi="Helvetica Neue"/>
        </w:rPr>
        <w:lastRenderedPageBreak/>
        <w:t xml:space="preserve">arbeitsvertragliche </w:t>
      </w:r>
      <w:r w:rsidR="005E57BF" w:rsidRPr="005E57BF">
        <w:rPr>
          <w:rFonts w:ascii="Helvetica Neue" w:hAnsi="Helvetica Neue"/>
        </w:rPr>
        <w:t xml:space="preserve">Vergütung des Mitarbeiters abgegolten. Diese Vergütung schließt auch Nutzungserfolge und eventuelle Verwertungserlöse aus Verkäufen und/oder Lizenzverträgen mit Dritten ein. </w:t>
      </w:r>
      <w:r w:rsidR="005E57BF" w:rsidRPr="00214038">
        <w:rPr>
          <w:rFonts w:ascii="Helvetica Neue" w:hAnsi="Helvetica Neue"/>
        </w:rPr>
        <w:t>Dies gilt unabhängig davon, ob ein Arbeitsergebnis innerhalb oder außerhalb der Tätigkeit erstellt wurde.</w:t>
      </w:r>
      <w:r w:rsidR="005E57BF" w:rsidRPr="005E57BF">
        <w:rPr>
          <w:rFonts w:ascii="Helvetica Neue" w:hAnsi="Helvetica Neue"/>
        </w:rPr>
        <w:t xml:space="preserve"> Die Regelungen in §§ 32, 32a und 32c UrhG bleiben hiervon unberührt. Der Mitarbeiter verzichtet ferner auf sein Recht auf Anerkennung der Urheberschaft (§ 13 UrhG).</w:t>
      </w:r>
    </w:p>
    <w:p w14:paraId="1A87E6B3" w14:textId="0DCF4AD8" w:rsidR="00F96F6A" w:rsidRPr="00685C1B" w:rsidRDefault="0067018B" w:rsidP="00EE699B">
      <w:pPr>
        <w:ind w:left="709" w:right="2126" w:hanging="709"/>
        <w:rPr>
          <w:rFonts w:ascii="Helvetica Neue" w:hAnsi="Helvetica Neue"/>
        </w:rPr>
      </w:pPr>
      <w:r w:rsidRPr="00685C1B">
        <w:rPr>
          <w:rFonts w:ascii="Helvetica Neue" w:hAnsi="Helvetica Neue"/>
        </w:rPr>
        <w:t>(</w:t>
      </w:r>
      <w:r w:rsidR="00243B6C">
        <w:rPr>
          <w:rFonts w:ascii="Helvetica Neue" w:hAnsi="Helvetica Neue"/>
        </w:rPr>
        <w:t>5</w:t>
      </w:r>
      <w:r w:rsidRPr="00685C1B">
        <w:rPr>
          <w:rFonts w:ascii="Helvetica Neue" w:hAnsi="Helvetica Neue"/>
        </w:rPr>
        <w:t>)</w:t>
      </w:r>
      <w:r w:rsidRPr="00685C1B">
        <w:rPr>
          <w:rFonts w:ascii="Helvetica Neue" w:hAnsi="Helvetica Neue"/>
        </w:rPr>
        <w:tab/>
      </w:r>
      <w:r w:rsidR="005E57BF" w:rsidRPr="005E57BF">
        <w:rPr>
          <w:rFonts w:ascii="Helvetica Neue" w:hAnsi="Helvetica Neue"/>
        </w:rPr>
        <w:t>Im Falle der Vertragsbeendigung verbleiben die Arbeitsergebnisse unabhängig vom Beendigungstatbestand zur weiteren unbefristeten, ausschließlichen und inhaltlich unbeschränkten Nutzung und Verwertung in Händen des Arbeitgebers. Ein Zugangs- und/oder Herausgaberecht bezüglich solcher Arbeitsergebnisse zugunsten des Mitarbeiters wird ausdrücklich ausgeschlossen. Dem Mitarbeiter steht kein Recht auf Zugang und/oder Aushändigung einer Autorenkopie zu.</w:t>
      </w:r>
    </w:p>
    <w:p w14:paraId="0C6BBB8C" w14:textId="255A1B11" w:rsidR="00E53E7C" w:rsidRPr="00E255BA" w:rsidRDefault="00767296" w:rsidP="005E57BF">
      <w:pPr>
        <w:pStyle w:val="RAH1berschrift1"/>
        <w:ind w:left="700" w:right="2126" w:hanging="700"/>
        <w:jc w:val="left"/>
        <w:rPr>
          <w:rFonts w:ascii="Helvetica Neue" w:hAnsi="Helvetica Neue"/>
          <w:sz w:val="22"/>
        </w:rPr>
      </w:pPr>
      <w:bookmarkStart w:id="1" w:name="OLE_LINK11"/>
      <w:bookmarkStart w:id="2" w:name="OLE_LINK12"/>
      <w:r>
        <w:rPr>
          <w:rFonts w:ascii="Helvetica Neue" w:hAnsi="Helvetica Neue"/>
          <w:sz w:val="22"/>
        </w:rPr>
        <w:t>5</w:t>
      </w:r>
      <w:r w:rsidR="005D0C61" w:rsidRPr="00E255BA">
        <w:rPr>
          <w:rFonts w:ascii="Helvetica Neue" w:hAnsi="Helvetica Neue"/>
          <w:sz w:val="22"/>
        </w:rPr>
        <w:t>.</w:t>
      </w:r>
      <w:r w:rsidR="00E53E7C" w:rsidRPr="00E255BA">
        <w:rPr>
          <w:rFonts w:ascii="Helvetica Neue" w:hAnsi="Helvetica Neue"/>
          <w:sz w:val="22"/>
        </w:rPr>
        <w:tab/>
      </w:r>
      <w:r w:rsidR="005E57BF" w:rsidRPr="00E255BA">
        <w:rPr>
          <w:rFonts w:ascii="Helvetica Neue" w:hAnsi="Helvetica Neue"/>
          <w:sz w:val="22"/>
        </w:rPr>
        <w:t>Arbe</w:t>
      </w:r>
      <w:r w:rsidR="00D2720A">
        <w:rPr>
          <w:rFonts w:ascii="Helvetica Neue" w:hAnsi="Helvetica Neue"/>
          <w:sz w:val="22"/>
        </w:rPr>
        <w:t xml:space="preserve">itnehmererfindungen, technische </w:t>
      </w:r>
      <w:r w:rsidR="005E57BF" w:rsidRPr="00E255BA">
        <w:rPr>
          <w:rFonts w:ascii="Helvetica Neue" w:hAnsi="Helvetica Neue"/>
          <w:sz w:val="22"/>
        </w:rPr>
        <w:t>Verbesserungsvorschläge</w:t>
      </w:r>
    </w:p>
    <w:p w14:paraId="7AB1C778" w14:textId="27C13D6E" w:rsidR="00E008AC" w:rsidRPr="004A05F6" w:rsidRDefault="00243B6C" w:rsidP="00D2720A">
      <w:pPr>
        <w:ind w:left="709" w:right="2126" w:hanging="9"/>
        <w:rPr>
          <w:rFonts w:ascii="Helvetica Neue" w:hAnsi="Helvetica Neue"/>
        </w:rPr>
      </w:pPr>
      <w:r w:rsidRPr="00E255BA">
        <w:rPr>
          <w:rFonts w:ascii="Helvetica Neue" w:hAnsi="Helvetica Neue"/>
        </w:rPr>
        <w:t xml:space="preserve">Für patent- und gebrauchsmusterfähige Erfindungen und technische Verbesserungsvorschläge </w:t>
      </w:r>
      <w:r w:rsidR="00D2720A">
        <w:rPr>
          <w:rFonts w:ascii="Helvetica Neue" w:hAnsi="Helvetica Neue"/>
        </w:rPr>
        <w:t xml:space="preserve">gelten </w:t>
      </w:r>
      <w:r w:rsidRPr="00E255BA">
        <w:rPr>
          <w:rFonts w:ascii="Helvetica Neue" w:hAnsi="Helvetica Neue"/>
        </w:rPr>
        <w:t>die Bestimmungen des Arbeitnehmer-Erfindungsgesetzes (</w:t>
      </w:r>
      <w:proofErr w:type="spellStart"/>
      <w:r w:rsidRPr="00E255BA">
        <w:rPr>
          <w:rFonts w:ascii="Helvetica Neue" w:hAnsi="Helvetica Neue"/>
        </w:rPr>
        <w:t>ArbNErfG</w:t>
      </w:r>
      <w:proofErr w:type="spellEnd"/>
      <w:r w:rsidRPr="00E255BA">
        <w:rPr>
          <w:rFonts w:ascii="Helvetica Neue" w:hAnsi="Helvetica Neue"/>
        </w:rPr>
        <w:t xml:space="preserve">) sowie </w:t>
      </w:r>
      <w:r w:rsidR="00D2720A">
        <w:rPr>
          <w:rFonts w:ascii="Helvetica Neue" w:hAnsi="Helvetica Neue"/>
        </w:rPr>
        <w:t xml:space="preserve">die </w:t>
      </w:r>
      <w:r w:rsidRPr="00E255BA">
        <w:rPr>
          <w:rFonts w:ascii="Helvetica Neue" w:hAnsi="Helvetica Neue"/>
        </w:rPr>
        <w:t>hierzu ergangenen Durchführungsvorschriften.</w:t>
      </w:r>
      <w:bookmarkEnd w:id="1"/>
      <w:bookmarkEnd w:id="2"/>
    </w:p>
    <w:sectPr w:rsidR="00E008AC" w:rsidRPr="004A05F6" w:rsidSect="00521ADE">
      <w:footerReference w:type="default" r:id="rId8"/>
      <w:pgSz w:w="11906" w:h="16838"/>
      <w:pgMar w:top="1417" w:right="1417" w:bottom="1134" w:left="1417" w:header="708" w:footer="283"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4F4C" w14:textId="77777777" w:rsidR="00914E69" w:rsidRDefault="00914E69" w:rsidP="00AC5E77">
      <w:pPr>
        <w:spacing w:after="0" w:line="240" w:lineRule="auto"/>
      </w:pPr>
      <w:r>
        <w:separator/>
      </w:r>
    </w:p>
  </w:endnote>
  <w:endnote w:type="continuationSeparator" w:id="0">
    <w:p w14:paraId="0DDBBF22" w14:textId="77777777" w:rsidR="00914E69" w:rsidRDefault="00914E69" w:rsidP="00AC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942"/>
      <w:gridCol w:w="2130"/>
    </w:tblGrid>
    <w:tr w:rsidR="002F51C0" w:rsidRPr="00AE5654" w14:paraId="51F00BA3" w14:textId="77777777">
      <w:tc>
        <w:tcPr>
          <w:tcW w:w="7054" w:type="dxa"/>
        </w:tcPr>
        <w:p w14:paraId="0B9AA60F" w14:textId="77777777" w:rsidR="002F51C0" w:rsidRPr="00AE5654" w:rsidRDefault="002F51C0" w:rsidP="00AE5654">
          <w:pPr>
            <w:pStyle w:val="Fuzeile"/>
            <w:rPr>
              <w:sz w:val="16"/>
              <w:szCs w:val="16"/>
            </w:rPr>
          </w:pPr>
        </w:p>
      </w:tc>
      <w:tc>
        <w:tcPr>
          <w:tcW w:w="2158" w:type="dxa"/>
        </w:tcPr>
        <w:p w14:paraId="46E13370" w14:textId="77777777" w:rsidR="002F51C0" w:rsidRDefault="002F51C0">
          <w:pPr>
            <w:pStyle w:val="Fuzeile"/>
            <w:rPr>
              <w:sz w:val="16"/>
              <w:szCs w:val="16"/>
            </w:rPr>
          </w:pPr>
        </w:p>
        <w:p w14:paraId="487F2D0C" w14:textId="45C41354" w:rsidR="002F51C0" w:rsidRPr="00AE5654" w:rsidRDefault="002F51C0" w:rsidP="00AE5654">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 Arabic </w:instrText>
          </w:r>
          <w:r>
            <w:rPr>
              <w:sz w:val="16"/>
              <w:szCs w:val="16"/>
            </w:rPr>
            <w:fldChar w:fldCharType="separate"/>
          </w:r>
          <w:r w:rsidR="00781778">
            <w:rPr>
              <w:noProof/>
              <w:sz w:val="16"/>
              <w:szCs w:val="16"/>
            </w:rPr>
            <w:t>1</w:t>
          </w:r>
          <w:r>
            <w:rPr>
              <w:sz w:val="16"/>
              <w:szCs w:val="16"/>
            </w:rPr>
            <w:fldChar w:fldCharType="end"/>
          </w:r>
          <w:r>
            <w:rPr>
              <w:sz w:val="16"/>
              <w:szCs w:val="16"/>
            </w:rPr>
            <w:t xml:space="preserve"> von </w:t>
          </w:r>
          <w:r w:rsidR="00914E69">
            <w:fldChar w:fldCharType="begin"/>
          </w:r>
          <w:r w:rsidR="00914E69">
            <w:instrText xml:space="preserve"> SECTIONPAGES  \* Arabic  \* MERGEFORMAT </w:instrText>
          </w:r>
          <w:r w:rsidR="00914E69">
            <w:fldChar w:fldCharType="separate"/>
          </w:r>
          <w:r w:rsidR="00781778" w:rsidRPr="00781778">
            <w:rPr>
              <w:noProof/>
              <w:sz w:val="16"/>
              <w:szCs w:val="16"/>
            </w:rPr>
            <w:t>4</w:t>
          </w:r>
          <w:r w:rsidR="00914E69">
            <w:rPr>
              <w:noProof/>
              <w:sz w:val="16"/>
              <w:szCs w:val="16"/>
            </w:rPr>
            <w:fldChar w:fldCharType="end"/>
          </w:r>
        </w:p>
      </w:tc>
    </w:tr>
  </w:tbl>
  <w:p w14:paraId="00FB43BC" w14:textId="77777777" w:rsidR="002F51C0" w:rsidRPr="00AE5654" w:rsidRDefault="002F51C0" w:rsidP="00AE5654">
    <w:pPr>
      <w:pStyle w:val="Fuzeile"/>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FADE" w14:textId="77777777" w:rsidR="00914E69" w:rsidRDefault="00914E69" w:rsidP="00AC5E77">
      <w:pPr>
        <w:spacing w:after="0" w:line="240" w:lineRule="auto"/>
      </w:pPr>
      <w:r>
        <w:separator/>
      </w:r>
    </w:p>
  </w:footnote>
  <w:footnote w:type="continuationSeparator" w:id="0">
    <w:p w14:paraId="1CC9C139" w14:textId="77777777" w:rsidR="00914E69" w:rsidRDefault="00914E69" w:rsidP="00AC5E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72F"/>
    <w:multiLevelType w:val="hybridMultilevel"/>
    <w:tmpl w:val="31748B3E"/>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
    <w:nsid w:val="0B0A27EB"/>
    <w:multiLevelType w:val="hybridMultilevel"/>
    <w:tmpl w:val="36AAA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5853A1"/>
    <w:multiLevelType w:val="hybridMultilevel"/>
    <w:tmpl w:val="8092E4DE"/>
    <w:lvl w:ilvl="0" w:tplc="022E05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F0E77"/>
    <w:multiLevelType w:val="hybridMultilevel"/>
    <w:tmpl w:val="466047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F3845DB"/>
    <w:multiLevelType w:val="hybridMultilevel"/>
    <w:tmpl w:val="30B8875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3A336BA7"/>
    <w:multiLevelType w:val="hybridMultilevel"/>
    <w:tmpl w:val="327ABD8C"/>
    <w:lvl w:ilvl="0" w:tplc="B26C6A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8326CE"/>
    <w:multiLevelType w:val="hybridMultilevel"/>
    <w:tmpl w:val="E928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903044"/>
    <w:multiLevelType w:val="hybridMultilevel"/>
    <w:tmpl w:val="54D85476"/>
    <w:lvl w:ilvl="0" w:tplc="A2EE2BEC">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036449"/>
    <w:multiLevelType w:val="hybridMultilevel"/>
    <w:tmpl w:val="229C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6F7638"/>
    <w:multiLevelType w:val="hybridMultilevel"/>
    <w:tmpl w:val="2856BFC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69511305"/>
    <w:multiLevelType w:val="hybridMultilevel"/>
    <w:tmpl w:val="A1F84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A47C0F"/>
    <w:multiLevelType w:val="hybridMultilevel"/>
    <w:tmpl w:val="569C2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392A1D"/>
    <w:multiLevelType w:val="hybridMultilevel"/>
    <w:tmpl w:val="BEAC4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DB75383"/>
    <w:multiLevelType w:val="hybridMultilevel"/>
    <w:tmpl w:val="23EC894C"/>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4">
    <w:nsid w:val="6FF42684"/>
    <w:multiLevelType w:val="hybridMultilevel"/>
    <w:tmpl w:val="9C3C2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EE140B9"/>
    <w:multiLevelType w:val="hybridMultilevel"/>
    <w:tmpl w:val="AFA24D38"/>
    <w:lvl w:ilvl="0" w:tplc="627450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4"/>
  </w:num>
  <w:num w:numId="5">
    <w:abstractNumId w:val="12"/>
  </w:num>
  <w:num w:numId="6">
    <w:abstractNumId w:val="11"/>
  </w:num>
  <w:num w:numId="7">
    <w:abstractNumId w:val="6"/>
  </w:num>
  <w:num w:numId="8">
    <w:abstractNumId w:val="10"/>
  </w:num>
  <w:num w:numId="9">
    <w:abstractNumId w:val="3"/>
  </w:num>
  <w:num w:numId="10">
    <w:abstractNumId w:val="2"/>
  </w:num>
  <w:num w:numId="11">
    <w:abstractNumId w:val="0"/>
  </w:num>
  <w:num w:numId="12">
    <w:abstractNumId w:val="9"/>
  </w:num>
  <w:num w:numId="13">
    <w:abstractNumId w:val="13"/>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7F"/>
    <w:rsid w:val="00001902"/>
    <w:rsid w:val="00007666"/>
    <w:rsid w:val="00007AB5"/>
    <w:rsid w:val="0001094B"/>
    <w:rsid w:val="0001429F"/>
    <w:rsid w:val="00015E74"/>
    <w:rsid w:val="00021688"/>
    <w:rsid w:val="00030EB3"/>
    <w:rsid w:val="00031EB9"/>
    <w:rsid w:val="00045D41"/>
    <w:rsid w:val="00050C72"/>
    <w:rsid w:val="0005426F"/>
    <w:rsid w:val="000544B0"/>
    <w:rsid w:val="00066023"/>
    <w:rsid w:val="00066499"/>
    <w:rsid w:val="00067BC0"/>
    <w:rsid w:val="00067C3D"/>
    <w:rsid w:val="0007243F"/>
    <w:rsid w:val="00077B4F"/>
    <w:rsid w:val="000818F5"/>
    <w:rsid w:val="0008204F"/>
    <w:rsid w:val="00084E42"/>
    <w:rsid w:val="00091B93"/>
    <w:rsid w:val="00092106"/>
    <w:rsid w:val="000A306F"/>
    <w:rsid w:val="000A3AD2"/>
    <w:rsid w:val="000A4185"/>
    <w:rsid w:val="000B27CA"/>
    <w:rsid w:val="000C1C16"/>
    <w:rsid w:val="000C3B89"/>
    <w:rsid w:val="000C4062"/>
    <w:rsid w:val="000C58BC"/>
    <w:rsid w:val="000C6122"/>
    <w:rsid w:val="000D69F9"/>
    <w:rsid w:val="000E0C4C"/>
    <w:rsid w:val="000E535C"/>
    <w:rsid w:val="000E68C9"/>
    <w:rsid w:val="001020F3"/>
    <w:rsid w:val="00103DE5"/>
    <w:rsid w:val="00107118"/>
    <w:rsid w:val="001135D2"/>
    <w:rsid w:val="00114CCE"/>
    <w:rsid w:val="00116260"/>
    <w:rsid w:val="00116311"/>
    <w:rsid w:val="00116757"/>
    <w:rsid w:val="001204C2"/>
    <w:rsid w:val="001242FE"/>
    <w:rsid w:val="00141D89"/>
    <w:rsid w:val="0014292E"/>
    <w:rsid w:val="00147888"/>
    <w:rsid w:val="00153B9F"/>
    <w:rsid w:val="00153ECF"/>
    <w:rsid w:val="001619CE"/>
    <w:rsid w:val="00162BD5"/>
    <w:rsid w:val="001663E0"/>
    <w:rsid w:val="001716EE"/>
    <w:rsid w:val="00171E68"/>
    <w:rsid w:val="00172425"/>
    <w:rsid w:val="00173A2F"/>
    <w:rsid w:val="00185CA9"/>
    <w:rsid w:val="00185CAA"/>
    <w:rsid w:val="00187E37"/>
    <w:rsid w:val="001952F3"/>
    <w:rsid w:val="00196A69"/>
    <w:rsid w:val="001B1D4E"/>
    <w:rsid w:val="001C209A"/>
    <w:rsid w:val="001D38A4"/>
    <w:rsid w:val="001D5806"/>
    <w:rsid w:val="001E03F7"/>
    <w:rsid w:val="001E37BA"/>
    <w:rsid w:val="001E6C37"/>
    <w:rsid w:val="001F4A65"/>
    <w:rsid w:val="001F5648"/>
    <w:rsid w:val="001F5E40"/>
    <w:rsid w:val="002013D5"/>
    <w:rsid w:val="002033C0"/>
    <w:rsid w:val="00204533"/>
    <w:rsid w:val="00214038"/>
    <w:rsid w:val="002150E4"/>
    <w:rsid w:val="002163FE"/>
    <w:rsid w:val="002226CC"/>
    <w:rsid w:val="002241F7"/>
    <w:rsid w:val="002426E5"/>
    <w:rsid w:val="00243B6C"/>
    <w:rsid w:val="00245DD2"/>
    <w:rsid w:val="002533F8"/>
    <w:rsid w:val="00253A4C"/>
    <w:rsid w:val="00261B20"/>
    <w:rsid w:val="002643E5"/>
    <w:rsid w:val="00280A70"/>
    <w:rsid w:val="002829B2"/>
    <w:rsid w:val="0029090F"/>
    <w:rsid w:val="00290BAB"/>
    <w:rsid w:val="002A2541"/>
    <w:rsid w:val="002A3D3A"/>
    <w:rsid w:val="002A6E1D"/>
    <w:rsid w:val="002C6580"/>
    <w:rsid w:val="002D1DCB"/>
    <w:rsid w:val="002D621E"/>
    <w:rsid w:val="002F2301"/>
    <w:rsid w:val="002F51C0"/>
    <w:rsid w:val="002F5E9D"/>
    <w:rsid w:val="002F720E"/>
    <w:rsid w:val="0030276C"/>
    <w:rsid w:val="00303C37"/>
    <w:rsid w:val="003061CB"/>
    <w:rsid w:val="00306860"/>
    <w:rsid w:val="00314E0C"/>
    <w:rsid w:val="00316729"/>
    <w:rsid w:val="00321B88"/>
    <w:rsid w:val="0032289E"/>
    <w:rsid w:val="00327B7A"/>
    <w:rsid w:val="003343ED"/>
    <w:rsid w:val="003349AA"/>
    <w:rsid w:val="00335FFC"/>
    <w:rsid w:val="00341491"/>
    <w:rsid w:val="0034751E"/>
    <w:rsid w:val="003555DD"/>
    <w:rsid w:val="0037203F"/>
    <w:rsid w:val="003849C6"/>
    <w:rsid w:val="003873EE"/>
    <w:rsid w:val="00394E79"/>
    <w:rsid w:val="003A6865"/>
    <w:rsid w:val="003A755A"/>
    <w:rsid w:val="003B2FE0"/>
    <w:rsid w:val="003B32F8"/>
    <w:rsid w:val="003B5461"/>
    <w:rsid w:val="003C2BFB"/>
    <w:rsid w:val="003C39BA"/>
    <w:rsid w:val="003D4FE6"/>
    <w:rsid w:val="003D6008"/>
    <w:rsid w:val="003D61EB"/>
    <w:rsid w:val="003D7096"/>
    <w:rsid w:val="003E28ED"/>
    <w:rsid w:val="003F0D6A"/>
    <w:rsid w:val="003F5D10"/>
    <w:rsid w:val="003F6421"/>
    <w:rsid w:val="003F7E7A"/>
    <w:rsid w:val="00406B0A"/>
    <w:rsid w:val="00413339"/>
    <w:rsid w:val="00424E08"/>
    <w:rsid w:val="00427669"/>
    <w:rsid w:val="00430778"/>
    <w:rsid w:val="0043340D"/>
    <w:rsid w:val="00433EF1"/>
    <w:rsid w:val="00435409"/>
    <w:rsid w:val="00436458"/>
    <w:rsid w:val="004376B2"/>
    <w:rsid w:val="00453270"/>
    <w:rsid w:val="004539F5"/>
    <w:rsid w:val="004619C6"/>
    <w:rsid w:val="0047574F"/>
    <w:rsid w:val="00480D48"/>
    <w:rsid w:val="00484B1F"/>
    <w:rsid w:val="00487E77"/>
    <w:rsid w:val="0049031A"/>
    <w:rsid w:val="00494DB6"/>
    <w:rsid w:val="004A05F6"/>
    <w:rsid w:val="004A1247"/>
    <w:rsid w:val="004A64AC"/>
    <w:rsid w:val="004A7233"/>
    <w:rsid w:val="004B0447"/>
    <w:rsid w:val="004B24BE"/>
    <w:rsid w:val="004B2B67"/>
    <w:rsid w:val="004B6A1C"/>
    <w:rsid w:val="004D72A8"/>
    <w:rsid w:val="004E0581"/>
    <w:rsid w:val="004E0CC7"/>
    <w:rsid w:val="004E6DBE"/>
    <w:rsid w:val="00500A30"/>
    <w:rsid w:val="00502293"/>
    <w:rsid w:val="00503120"/>
    <w:rsid w:val="00503173"/>
    <w:rsid w:val="00507726"/>
    <w:rsid w:val="005155C4"/>
    <w:rsid w:val="00520561"/>
    <w:rsid w:val="00521ADE"/>
    <w:rsid w:val="00523216"/>
    <w:rsid w:val="00524A20"/>
    <w:rsid w:val="00535013"/>
    <w:rsid w:val="005356F6"/>
    <w:rsid w:val="005358B2"/>
    <w:rsid w:val="00543C17"/>
    <w:rsid w:val="00554CEA"/>
    <w:rsid w:val="00556EAE"/>
    <w:rsid w:val="00560317"/>
    <w:rsid w:val="00563E9A"/>
    <w:rsid w:val="00565292"/>
    <w:rsid w:val="0056704B"/>
    <w:rsid w:val="00571C0C"/>
    <w:rsid w:val="005816E5"/>
    <w:rsid w:val="005840F2"/>
    <w:rsid w:val="00591A17"/>
    <w:rsid w:val="005A3B87"/>
    <w:rsid w:val="005A4F70"/>
    <w:rsid w:val="005A71EF"/>
    <w:rsid w:val="005B343B"/>
    <w:rsid w:val="005B5226"/>
    <w:rsid w:val="005B62AB"/>
    <w:rsid w:val="005B7F04"/>
    <w:rsid w:val="005C3B49"/>
    <w:rsid w:val="005C57AB"/>
    <w:rsid w:val="005D0C61"/>
    <w:rsid w:val="005D66F7"/>
    <w:rsid w:val="005D735A"/>
    <w:rsid w:val="005D776A"/>
    <w:rsid w:val="005E017E"/>
    <w:rsid w:val="005E57BF"/>
    <w:rsid w:val="005E68CB"/>
    <w:rsid w:val="005E79B7"/>
    <w:rsid w:val="005F6F81"/>
    <w:rsid w:val="00610065"/>
    <w:rsid w:val="006102AA"/>
    <w:rsid w:val="00614D08"/>
    <w:rsid w:val="0062276B"/>
    <w:rsid w:val="006250FD"/>
    <w:rsid w:val="00626873"/>
    <w:rsid w:val="006275BD"/>
    <w:rsid w:val="00631FD8"/>
    <w:rsid w:val="00636F3A"/>
    <w:rsid w:val="00640AC0"/>
    <w:rsid w:val="00644385"/>
    <w:rsid w:val="006506EA"/>
    <w:rsid w:val="00651195"/>
    <w:rsid w:val="00651D54"/>
    <w:rsid w:val="006548F8"/>
    <w:rsid w:val="00657B69"/>
    <w:rsid w:val="00663DE1"/>
    <w:rsid w:val="0067018B"/>
    <w:rsid w:val="006727BA"/>
    <w:rsid w:val="00673A65"/>
    <w:rsid w:val="00677AF9"/>
    <w:rsid w:val="00682A04"/>
    <w:rsid w:val="00685C1B"/>
    <w:rsid w:val="0069726C"/>
    <w:rsid w:val="006B1F16"/>
    <w:rsid w:val="006B1F86"/>
    <w:rsid w:val="006C34DE"/>
    <w:rsid w:val="006C47D7"/>
    <w:rsid w:val="006C5184"/>
    <w:rsid w:val="006D2D1A"/>
    <w:rsid w:val="006E3513"/>
    <w:rsid w:val="006E6FD3"/>
    <w:rsid w:val="006F1B4D"/>
    <w:rsid w:val="006F31B9"/>
    <w:rsid w:val="006F3885"/>
    <w:rsid w:val="006F52DE"/>
    <w:rsid w:val="00700E58"/>
    <w:rsid w:val="00701478"/>
    <w:rsid w:val="007113CC"/>
    <w:rsid w:val="0071182A"/>
    <w:rsid w:val="0071524F"/>
    <w:rsid w:val="00715970"/>
    <w:rsid w:val="007206A5"/>
    <w:rsid w:val="007208B3"/>
    <w:rsid w:val="00721F7E"/>
    <w:rsid w:val="00722FDC"/>
    <w:rsid w:val="0072390C"/>
    <w:rsid w:val="00737E84"/>
    <w:rsid w:val="007434D2"/>
    <w:rsid w:val="00743DC6"/>
    <w:rsid w:val="0074537E"/>
    <w:rsid w:val="00745DE8"/>
    <w:rsid w:val="00750349"/>
    <w:rsid w:val="00750AE3"/>
    <w:rsid w:val="0075650E"/>
    <w:rsid w:val="00762C02"/>
    <w:rsid w:val="00767296"/>
    <w:rsid w:val="0077070F"/>
    <w:rsid w:val="00771AD5"/>
    <w:rsid w:val="00772B37"/>
    <w:rsid w:val="007806EF"/>
    <w:rsid w:val="00781778"/>
    <w:rsid w:val="00782BA1"/>
    <w:rsid w:val="007866A1"/>
    <w:rsid w:val="007914E7"/>
    <w:rsid w:val="007954E6"/>
    <w:rsid w:val="007A7451"/>
    <w:rsid w:val="007B0E9B"/>
    <w:rsid w:val="007B0F19"/>
    <w:rsid w:val="007B295B"/>
    <w:rsid w:val="007B2E37"/>
    <w:rsid w:val="007B459F"/>
    <w:rsid w:val="007B47FC"/>
    <w:rsid w:val="007B4CB9"/>
    <w:rsid w:val="007B618D"/>
    <w:rsid w:val="007B66F1"/>
    <w:rsid w:val="007C5CF8"/>
    <w:rsid w:val="007C6373"/>
    <w:rsid w:val="007D045C"/>
    <w:rsid w:val="007E61A8"/>
    <w:rsid w:val="007F2C01"/>
    <w:rsid w:val="007F7778"/>
    <w:rsid w:val="00802335"/>
    <w:rsid w:val="00803D23"/>
    <w:rsid w:val="00804B60"/>
    <w:rsid w:val="00807816"/>
    <w:rsid w:val="008207F0"/>
    <w:rsid w:val="00821205"/>
    <w:rsid w:val="00821E55"/>
    <w:rsid w:val="008223AE"/>
    <w:rsid w:val="008253E2"/>
    <w:rsid w:val="00827F93"/>
    <w:rsid w:val="00832DC3"/>
    <w:rsid w:val="00833F1A"/>
    <w:rsid w:val="00836B43"/>
    <w:rsid w:val="008401FB"/>
    <w:rsid w:val="008429C9"/>
    <w:rsid w:val="00847C0D"/>
    <w:rsid w:val="0085082D"/>
    <w:rsid w:val="00851BD1"/>
    <w:rsid w:val="00853742"/>
    <w:rsid w:val="00861511"/>
    <w:rsid w:val="0086226E"/>
    <w:rsid w:val="00873155"/>
    <w:rsid w:val="0087444A"/>
    <w:rsid w:val="00874EEE"/>
    <w:rsid w:val="008769CF"/>
    <w:rsid w:val="00880B1B"/>
    <w:rsid w:val="008818C2"/>
    <w:rsid w:val="00884185"/>
    <w:rsid w:val="00887B72"/>
    <w:rsid w:val="008918EA"/>
    <w:rsid w:val="00893CA7"/>
    <w:rsid w:val="008A19F0"/>
    <w:rsid w:val="008A2703"/>
    <w:rsid w:val="008A6F79"/>
    <w:rsid w:val="008B0E60"/>
    <w:rsid w:val="008B29E5"/>
    <w:rsid w:val="008B778E"/>
    <w:rsid w:val="008C37F8"/>
    <w:rsid w:val="008D4C3A"/>
    <w:rsid w:val="008E6338"/>
    <w:rsid w:val="008F0515"/>
    <w:rsid w:val="00903CC0"/>
    <w:rsid w:val="00905F56"/>
    <w:rsid w:val="00907C70"/>
    <w:rsid w:val="00914E69"/>
    <w:rsid w:val="009172FB"/>
    <w:rsid w:val="00920E58"/>
    <w:rsid w:val="0092456F"/>
    <w:rsid w:val="009249FB"/>
    <w:rsid w:val="00926CE5"/>
    <w:rsid w:val="009352AE"/>
    <w:rsid w:val="00935D68"/>
    <w:rsid w:val="0093665D"/>
    <w:rsid w:val="009531FE"/>
    <w:rsid w:val="00955291"/>
    <w:rsid w:val="00960DAE"/>
    <w:rsid w:val="009622DE"/>
    <w:rsid w:val="00966FE7"/>
    <w:rsid w:val="009671AC"/>
    <w:rsid w:val="009733C6"/>
    <w:rsid w:val="00987CD9"/>
    <w:rsid w:val="00990341"/>
    <w:rsid w:val="009A28EA"/>
    <w:rsid w:val="009A7160"/>
    <w:rsid w:val="009B3D82"/>
    <w:rsid w:val="009C3B6D"/>
    <w:rsid w:val="009D754A"/>
    <w:rsid w:val="009E0B23"/>
    <w:rsid w:val="009E331F"/>
    <w:rsid w:val="009E4CA7"/>
    <w:rsid w:val="009E6383"/>
    <w:rsid w:val="009E63E5"/>
    <w:rsid w:val="009F21D4"/>
    <w:rsid w:val="009F595C"/>
    <w:rsid w:val="00A044C4"/>
    <w:rsid w:val="00A05CF4"/>
    <w:rsid w:val="00A0608F"/>
    <w:rsid w:val="00A125A0"/>
    <w:rsid w:val="00A24B35"/>
    <w:rsid w:val="00A316B1"/>
    <w:rsid w:val="00A36AF5"/>
    <w:rsid w:val="00A41009"/>
    <w:rsid w:val="00A47A7F"/>
    <w:rsid w:val="00A52E4A"/>
    <w:rsid w:val="00A56F54"/>
    <w:rsid w:val="00A60F93"/>
    <w:rsid w:val="00A63DD2"/>
    <w:rsid w:val="00A643C4"/>
    <w:rsid w:val="00A71B87"/>
    <w:rsid w:val="00A843CF"/>
    <w:rsid w:val="00A90845"/>
    <w:rsid w:val="00AA1943"/>
    <w:rsid w:val="00AA1EE1"/>
    <w:rsid w:val="00AA35C3"/>
    <w:rsid w:val="00AB2C40"/>
    <w:rsid w:val="00AC2108"/>
    <w:rsid w:val="00AC2CB2"/>
    <w:rsid w:val="00AC5E77"/>
    <w:rsid w:val="00AC6234"/>
    <w:rsid w:val="00AE0655"/>
    <w:rsid w:val="00AE4B95"/>
    <w:rsid w:val="00AE5654"/>
    <w:rsid w:val="00B04FFB"/>
    <w:rsid w:val="00B13C38"/>
    <w:rsid w:val="00B16689"/>
    <w:rsid w:val="00B17E7E"/>
    <w:rsid w:val="00B31B39"/>
    <w:rsid w:val="00B47D64"/>
    <w:rsid w:val="00B5238D"/>
    <w:rsid w:val="00B53151"/>
    <w:rsid w:val="00B55A9E"/>
    <w:rsid w:val="00B71044"/>
    <w:rsid w:val="00B71DA9"/>
    <w:rsid w:val="00B77BBA"/>
    <w:rsid w:val="00B81787"/>
    <w:rsid w:val="00B94158"/>
    <w:rsid w:val="00B946A4"/>
    <w:rsid w:val="00B96F17"/>
    <w:rsid w:val="00BA6FF9"/>
    <w:rsid w:val="00BB0E3D"/>
    <w:rsid w:val="00BB0E74"/>
    <w:rsid w:val="00BB4858"/>
    <w:rsid w:val="00BC1DF4"/>
    <w:rsid w:val="00BD275E"/>
    <w:rsid w:val="00BD2B08"/>
    <w:rsid w:val="00BD4F53"/>
    <w:rsid w:val="00BE397D"/>
    <w:rsid w:val="00BF07EC"/>
    <w:rsid w:val="00C0098A"/>
    <w:rsid w:val="00C25095"/>
    <w:rsid w:val="00C30590"/>
    <w:rsid w:val="00C331B7"/>
    <w:rsid w:val="00C35671"/>
    <w:rsid w:val="00C378BF"/>
    <w:rsid w:val="00C44A69"/>
    <w:rsid w:val="00C46551"/>
    <w:rsid w:val="00C475C2"/>
    <w:rsid w:val="00C55322"/>
    <w:rsid w:val="00C566C1"/>
    <w:rsid w:val="00C574C7"/>
    <w:rsid w:val="00C57CB4"/>
    <w:rsid w:val="00C605DD"/>
    <w:rsid w:val="00C6599D"/>
    <w:rsid w:val="00C663A1"/>
    <w:rsid w:val="00C72AE5"/>
    <w:rsid w:val="00C75366"/>
    <w:rsid w:val="00C767EB"/>
    <w:rsid w:val="00C7700F"/>
    <w:rsid w:val="00C85E78"/>
    <w:rsid w:val="00C90549"/>
    <w:rsid w:val="00C90F42"/>
    <w:rsid w:val="00C91019"/>
    <w:rsid w:val="00C91D4D"/>
    <w:rsid w:val="00C96BE0"/>
    <w:rsid w:val="00CA44F1"/>
    <w:rsid w:val="00CA4E99"/>
    <w:rsid w:val="00CA7948"/>
    <w:rsid w:val="00CA7D33"/>
    <w:rsid w:val="00CB3710"/>
    <w:rsid w:val="00CB4154"/>
    <w:rsid w:val="00CC49C6"/>
    <w:rsid w:val="00CC59C6"/>
    <w:rsid w:val="00CC7400"/>
    <w:rsid w:val="00CD063C"/>
    <w:rsid w:val="00CD16B1"/>
    <w:rsid w:val="00CE2A2E"/>
    <w:rsid w:val="00CE335C"/>
    <w:rsid w:val="00CE778A"/>
    <w:rsid w:val="00CF3CD4"/>
    <w:rsid w:val="00CF75D0"/>
    <w:rsid w:val="00D002F0"/>
    <w:rsid w:val="00D0196D"/>
    <w:rsid w:val="00D070DB"/>
    <w:rsid w:val="00D123B6"/>
    <w:rsid w:val="00D16B2E"/>
    <w:rsid w:val="00D20D83"/>
    <w:rsid w:val="00D217EC"/>
    <w:rsid w:val="00D26648"/>
    <w:rsid w:val="00D2720A"/>
    <w:rsid w:val="00D27849"/>
    <w:rsid w:val="00D33C29"/>
    <w:rsid w:val="00D353FA"/>
    <w:rsid w:val="00D44B21"/>
    <w:rsid w:val="00D50950"/>
    <w:rsid w:val="00D528F9"/>
    <w:rsid w:val="00D53806"/>
    <w:rsid w:val="00D57E60"/>
    <w:rsid w:val="00D63E8D"/>
    <w:rsid w:val="00D65EBC"/>
    <w:rsid w:val="00D66FB4"/>
    <w:rsid w:val="00D678EE"/>
    <w:rsid w:val="00D70328"/>
    <w:rsid w:val="00D8038A"/>
    <w:rsid w:val="00D80F2E"/>
    <w:rsid w:val="00D8345E"/>
    <w:rsid w:val="00D8712C"/>
    <w:rsid w:val="00D948D8"/>
    <w:rsid w:val="00DA2038"/>
    <w:rsid w:val="00DA47AD"/>
    <w:rsid w:val="00DA621D"/>
    <w:rsid w:val="00DB35A8"/>
    <w:rsid w:val="00DB42D8"/>
    <w:rsid w:val="00DB7685"/>
    <w:rsid w:val="00DC1246"/>
    <w:rsid w:val="00DC18CF"/>
    <w:rsid w:val="00DC6334"/>
    <w:rsid w:val="00DC6621"/>
    <w:rsid w:val="00DC6EF6"/>
    <w:rsid w:val="00DD0566"/>
    <w:rsid w:val="00DD4992"/>
    <w:rsid w:val="00DE429D"/>
    <w:rsid w:val="00DF502F"/>
    <w:rsid w:val="00E008AC"/>
    <w:rsid w:val="00E05034"/>
    <w:rsid w:val="00E0703A"/>
    <w:rsid w:val="00E10234"/>
    <w:rsid w:val="00E105A1"/>
    <w:rsid w:val="00E15A27"/>
    <w:rsid w:val="00E20454"/>
    <w:rsid w:val="00E210BE"/>
    <w:rsid w:val="00E21203"/>
    <w:rsid w:val="00E255BA"/>
    <w:rsid w:val="00E30B88"/>
    <w:rsid w:val="00E334FE"/>
    <w:rsid w:val="00E35DC4"/>
    <w:rsid w:val="00E36BF3"/>
    <w:rsid w:val="00E4117C"/>
    <w:rsid w:val="00E4443D"/>
    <w:rsid w:val="00E51BC6"/>
    <w:rsid w:val="00E53E7C"/>
    <w:rsid w:val="00E565EA"/>
    <w:rsid w:val="00E576F6"/>
    <w:rsid w:val="00E57FE5"/>
    <w:rsid w:val="00E61ED6"/>
    <w:rsid w:val="00E6691D"/>
    <w:rsid w:val="00E76C08"/>
    <w:rsid w:val="00E811EE"/>
    <w:rsid w:val="00E83D4A"/>
    <w:rsid w:val="00E905FA"/>
    <w:rsid w:val="00E97543"/>
    <w:rsid w:val="00EA2A8F"/>
    <w:rsid w:val="00EA6CE3"/>
    <w:rsid w:val="00EB334C"/>
    <w:rsid w:val="00EB3A37"/>
    <w:rsid w:val="00EB6042"/>
    <w:rsid w:val="00EC5FEC"/>
    <w:rsid w:val="00EC636B"/>
    <w:rsid w:val="00EC7824"/>
    <w:rsid w:val="00ED0034"/>
    <w:rsid w:val="00ED45D5"/>
    <w:rsid w:val="00EE4406"/>
    <w:rsid w:val="00EE5D6A"/>
    <w:rsid w:val="00EE699B"/>
    <w:rsid w:val="00EE7287"/>
    <w:rsid w:val="00EE7917"/>
    <w:rsid w:val="00EF1E6E"/>
    <w:rsid w:val="00F038D0"/>
    <w:rsid w:val="00F03AD5"/>
    <w:rsid w:val="00F20074"/>
    <w:rsid w:val="00F20391"/>
    <w:rsid w:val="00F22D62"/>
    <w:rsid w:val="00F3118D"/>
    <w:rsid w:val="00F331FD"/>
    <w:rsid w:val="00F3594D"/>
    <w:rsid w:val="00F412A6"/>
    <w:rsid w:val="00F42EF3"/>
    <w:rsid w:val="00F43756"/>
    <w:rsid w:val="00F47544"/>
    <w:rsid w:val="00F502EC"/>
    <w:rsid w:val="00F54F0A"/>
    <w:rsid w:val="00F65BF7"/>
    <w:rsid w:val="00F70571"/>
    <w:rsid w:val="00F70634"/>
    <w:rsid w:val="00F71EB3"/>
    <w:rsid w:val="00F75935"/>
    <w:rsid w:val="00F840E9"/>
    <w:rsid w:val="00F90F96"/>
    <w:rsid w:val="00F96F6A"/>
    <w:rsid w:val="00FA16ED"/>
    <w:rsid w:val="00FA22AE"/>
    <w:rsid w:val="00FA3F6F"/>
    <w:rsid w:val="00FB00E2"/>
    <w:rsid w:val="00FB5F85"/>
    <w:rsid w:val="00FB6DF7"/>
    <w:rsid w:val="00FC7BA8"/>
    <w:rsid w:val="00FC7C6A"/>
    <w:rsid w:val="00FD1154"/>
    <w:rsid w:val="00FD7434"/>
    <w:rsid w:val="00FE0B9F"/>
    <w:rsid w:val="00FE2BC7"/>
    <w:rsid w:val="00FE4FEE"/>
    <w:rsid w:val="00FE6BF2"/>
    <w:rsid w:val="00FF36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54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RAH_FT_Fließtext"/>
    <w:qFormat/>
    <w:rsid w:val="008E6338"/>
    <w:pPr>
      <w:jc w:val="both"/>
    </w:pPr>
    <w:rPr>
      <w:rFonts w:ascii="Arial" w:hAnsi="Arial" w:cs="Arial"/>
      <w:sz w:val="20"/>
      <w:szCs w:val="20"/>
    </w:rPr>
  </w:style>
  <w:style w:type="paragraph" w:styleId="berschrift3">
    <w:name w:val="heading 3"/>
    <w:basedOn w:val="Standard"/>
    <w:next w:val="Standard"/>
    <w:link w:val="berschrift3Zchn"/>
    <w:uiPriority w:val="9"/>
    <w:semiHidden/>
    <w:unhideWhenUsed/>
    <w:qFormat/>
    <w:rsid w:val="00BB0E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7CD9"/>
    <w:pPr>
      <w:spacing w:after="0" w:line="240" w:lineRule="auto"/>
      <w:jc w:val="both"/>
    </w:pPr>
    <w:rPr>
      <w:rFonts w:ascii="Arial" w:hAnsi="Arial" w:cs="Arial"/>
      <w:sz w:val="20"/>
      <w:szCs w:val="20"/>
    </w:rPr>
  </w:style>
  <w:style w:type="paragraph" w:customStyle="1" w:styleId="RAHTTitel">
    <w:name w:val="RAH_T_Titel"/>
    <w:basedOn w:val="Standard"/>
    <w:link w:val="RAHTTitelZchn"/>
    <w:qFormat/>
    <w:rsid w:val="005358B2"/>
    <w:rPr>
      <w:b/>
      <w:sz w:val="32"/>
      <w:szCs w:val="32"/>
    </w:rPr>
  </w:style>
  <w:style w:type="paragraph" w:styleId="Listenabsatz">
    <w:name w:val="List Paragraph"/>
    <w:basedOn w:val="Standard"/>
    <w:uiPriority w:val="34"/>
    <w:rsid w:val="005358B2"/>
    <w:pPr>
      <w:ind w:left="720"/>
      <w:contextualSpacing/>
    </w:pPr>
  </w:style>
  <w:style w:type="character" w:customStyle="1" w:styleId="RAHTTitelZchn">
    <w:name w:val="RAH_T_Titel Zchn"/>
    <w:basedOn w:val="Absatz-Standardschriftart"/>
    <w:link w:val="RAHTTitel"/>
    <w:rsid w:val="005358B2"/>
    <w:rPr>
      <w:rFonts w:ascii="Arial" w:hAnsi="Arial" w:cs="Arial"/>
      <w:b/>
      <w:sz w:val="32"/>
      <w:szCs w:val="32"/>
    </w:rPr>
  </w:style>
  <w:style w:type="paragraph" w:customStyle="1" w:styleId="RAH1berschrift1">
    <w:name w:val="RAH_Ü1_Überschrift_1"/>
    <w:basedOn w:val="Standard"/>
    <w:next w:val="Standard"/>
    <w:link w:val="RAH1berschrift1Zchn"/>
    <w:qFormat/>
    <w:rsid w:val="00926CE5"/>
    <w:pPr>
      <w:keepNext/>
      <w:spacing w:before="600"/>
    </w:pPr>
    <w:rPr>
      <w:b/>
      <w:sz w:val="24"/>
      <w:szCs w:val="24"/>
    </w:rPr>
  </w:style>
  <w:style w:type="paragraph" w:customStyle="1" w:styleId="RAH2berschrift2">
    <w:name w:val="RAH_Ü2_Überschrift_2"/>
    <w:basedOn w:val="Standard"/>
    <w:next w:val="Standard"/>
    <w:link w:val="RAH2berschrift2Zchn"/>
    <w:qFormat/>
    <w:rsid w:val="00926CE5"/>
    <w:pPr>
      <w:keepNext/>
      <w:spacing w:before="480"/>
    </w:pPr>
    <w:rPr>
      <w:b/>
    </w:rPr>
  </w:style>
  <w:style w:type="character" w:customStyle="1" w:styleId="RAH1berschrift1Zchn">
    <w:name w:val="RAH_Ü1_Überschrift_1 Zchn"/>
    <w:basedOn w:val="Absatz-Standardschriftart"/>
    <w:link w:val="RAH1berschrift1"/>
    <w:rsid w:val="00926CE5"/>
    <w:rPr>
      <w:rFonts w:ascii="Arial" w:hAnsi="Arial" w:cs="Arial"/>
      <w:b/>
      <w:sz w:val="24"/>
      <w:szCs w:val="24"/>
    </w:rPr>
  </w:style>
  <w:style w:type="character" w:customStyle="1" w:styleId="RAH2berschrift2Zchn">
    <w:name w:val="RAH_Ü2_Überschrift_2 Zchn"/>
    <w:basedOn w:val="Absatz-Standardschriftart"/>
    <w:link w:val="RAH2berschrift2"/>
    <w:rsid w:val="00926CE5"/>
    <w:rPr>
      <w:rFonts w:ascii="Arial" w:hAnsi="Arial" w:cs="Arial"/>
      <w:b/>
      <w:sz w:val="20"/>
      <w:szCs w:val="20"/>
    </w:rPr>
  </w:style>
  <w:style w:type="character" w:styleId="Link">
    <w:name w:val="Hyperlink"/>
    <w:basedOn w:val="Absatz-Standardschriftart"/>
    <w:uiPriority w:val="99"/>
    <w:unhideWhenUsed/>
    <w:rsid w:val="00987CD9"/>
    <w:rPr>
      <w:color w:val="0000FF" w:themeColor="hyperlink"/>
      <w:u w:val="single"/>
    </w:rPr>
  </w:style>
  <w:style w:type="paragraph" w:styleId="Funotentext">
    <w:name w:val="footnote text"/>
    <w:basedOn w:val="Standard"/>
    <w:link w:val="FunotentextZchn"/>
    <w:uiPriority w:val="99"/>
    <w:unhideWhenUsed/>
    <w:rsid w:val="002A3D3A"/>
    <w:pPr>
      <w:spacing w:after="0" w:line="240" w:lineRule="auto"/>
    </w:pPr>
    <w:rPr>
      <w:sz w:val="16"/>
    </w:rPr>
  </w:style>
  <w:style w:type="character" w:customStyle="1" w:styleId="FunotentextZchn">
    <w:name w:val="Fußnotentext Zchn"/>
    <w:basedOn w:val="Absatz-Standardschriftart"/>
    <w:link w:val="Funotentext"/>
    <w:uiPriority w:val="99"/>
    <w:rsid w:val="002A3D3A"/>
    <w:rPr>
      <w:rFonts w:ascii="Arial" w:hAnsi="Arial" w:cs="Arial"/>
      <w:sz w:val="16"/>
      <w:szCs w:val="20"/>
    </w:rPr>
  </w:style>
  <w:style w:type="character" w:styleId="Funotenzeichen">
    <w:name w:val="footnote reference"/>
    <w:basedOn w:val="Absatz-Standardschriftart"/>
    <w:uiPriority w:val="99"/>
    <w:semiHidden/>
    <w:unhideWhenUsed/>
    <w:rsid w:val="00AC5E77"/>
    <w:rPr>
      <w:vertAlign w:val="superscript"/>
    </w:rPr>
  </w:style>
  <w:style w:type="paragraph" w:customStyle="1" w:styleId="RAHAMAnmerkung">
    <w:name w:val="RAH_AM_Anmerkung"/>
    <w:basedOn w:val="Standard"/>
    <w:link w:val="RAHAMAnmerkungZchn"/>
    <w:qFormat/>
    <w:rsid w:val="007B295B"/>
    <w:rPr>
      <w:i/>
      <w:sz w:val="16"/>
      <w:szCs w:val="16"/>
    </w:rPr>
  </w:style>
  <w:style w:type="character" w:customStyle="1" w:styleId="RAHAMAnmerkungZchn">
    <w:name w:val="RAH_AM_Anmerkung Zchn"/>
    <w:basedOn w:val="Absatz-Standardschriftart"/>
    <w:link w:val="RAHAMAnmerkung"/>
    <w:rsid w:val="007B295B"/>
    <w:rPr>
      <w:rFonts w:ascii="Arial" w:hAnsi="Arial" w:cs="Arial"/>
      <w:i/>
      <w:sz w:val="16"/>
      <w:szCs w:val="16"/>
    </w:rPr>
  </w:style>
  <w:style w:type="paragraph" w:styleId="Kopfzeile">
    <w:name w:val="header"/>
    <w:basedOn w:val="Standard"/>
    <w:link w:val="KopfzeileZchn"/>
    <w:uiPriority w:val="99"/>
    <w:unhideWhenUsed/>
    <w:rsid w:val="004619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9C6"/>
    <w:rPr>
      <w:rFonts w:ascii="Arial" w:hAnsi="Arial" w:cs="Arial"/>
      <w:sz w:val="20"/>
      <w:szCs w:val="20"/>
    </w:rPr>
  </w:style>
  <w:style w:type="paragraph" w:styleId="Fuzeile">
    <w:name w:val="footer"/>
    <w:basedOn w:val="Standard"/>
    <w:link w:val="FuzeileZchn"/>
    <w:uiPriority w:val="99"/>
    <w:unhideWhenUsed/>
    <w:rsid w:val="004619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9C6"/>
    <w:rPr>
      <w:rFonts w:ascii="Arial" w:hAnsi="Arial" w:cs="Arial"/>
      <w:sz w:val="20"/>
      <w:szCs w:val="20"/>
    </w:rPr>
  </w:style>
  <w:style w:type="paragraph" w:styleId="Sprechblasentext">
    <w:name w:val="Balloon Text"/>
    <w:basedOn w:val="Standard"/>
    <w:link w:val="SprechblasentextZchn"/>
    <w:uiPriority w:val="99"/>
    <w:semiHidden/>
    <w:unhideWhenUsed/>
    <w:rsid w:val="00461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9C6"/>
    <w:rPr>
      <w:rFonts w:ascii="Tahoma" w:hAnsi="Tahoma" w:cs="Tahoma"/>
      <w:sz w:val="16"/>
      <w:szCs w:val="16"/>
    </w:rPr>
  </w:style>
  <w:style w:type="table" w:styleId="Tabellenraster">
    <w:name w:val="Table Grid"/>
    <w:basedOn w:val="NormaleTabelle"/>
    <w:uiPriority w:val="59"/>
    <w:rsid w:val="00461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3B32F8"/>
    <w:rPr>
      <w:sz w:val="18"/>
      <w:szCs w:val="18"/>
    </w:rPr>
  </w:style>
  <w:style w:type="paragraph" w:styleId="Kommentartext">
    <w:name w:val="annotation text"/>
    <w:basedOn w:val="Standard"/>
    <w:link w:val="KommentartextZchn"/>
    <w:uiPriority w:val="99"/>
    <w:semiHidden/>
    <w:unhideWhenUsed/>
    <w:rsid w:val="003B32F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B32F8"/>
    <w:rPr>
      <w:rFonts w:ascii="Arial" w:hAnsi="Arial" w:cs="Arial"/>
      <w:sz w:val="24"/>
      <w:szCs w:val="24"/>
    </w:rPr>
  </w:style>
  <w:style w:type="paragraph" w:styleId="Kommentarthema">
    <w:name w:val="annotation subject"/>
    <w:basedOn w:val="Kommentartext"/>
    <w:next w:val="Kommentartext"/>
    <w:link w:val="KommentarthemaZchn"/>
    <w:uiPriority w:val="99"/>
    <w:semiHidden/>
    <w:unhideWhenUsed/>
    <w:rsid w:val="003B32F8"/>
    <w:rPr>
      <w:b/>
      <w:bCs/>
      <w:sz w:val="20"/>
      <w:szCs w:val="20"/>
    </w:rPr>
  </w:style>
  <w:style w:type="character" w:customStyle="1" w:styleId="KommentarthemaZchn">
    <w:name w:val="Kommentarthema Zchn"/>
    <w:basedOn w:val="KommentartextZchn"/>
    <w:link w:val="Kommentarthema"/>
    <w:uiPriority w:val="99"/>
    <w:semiHidden/>
    <w:rsid w:val="003B32F8"/>
    <w:rPr>
      <w:rFonts w:ascii="Arial" w:hAnsi="Arial" w:cs="Arial"/>
      <w:b/>
      <w:bCs/>
      <w:sz w:val="20"/>
      <w:szCs w:val="20"/>
    </w:rPr>
  </w:style>
  <w:style w:type="paragraph" w:customStyle="1" w:styleId="Formulartext">
    <w:name w:val="Formulartext"/>
    <w:basedOn w:val="Standard"/>
    <w:link w:val="FormulartextZchnZchn"/>
    <w:uiPriority w:val="99"/>
    <w:rsid w:val="00E53E7C"/>
    <w:pPr>
      <w:spacing w:after="0" w:line="240" w:lineRule="auto"/>
    </w:pPr>
    <w:rPr>
      <w:rFonts w:eastAsia="Times New Roman"/>
      <w:sz w:val="18"/>
    </w:rPr>
  </w:style>
  <w:style w:type="character" w:customStyle="1" w:styleId="FormulartextZchnZchn">
    <w:name w:val="Formulartext Zchn Zchn"/>
    <w:basedOn w:val="Absatz-Standardschriftart"/>
    <w:link w:val="Formulartext"/>
    <w:uiPriority w:val="99"/>
    <w:locked/>
    <w:rsid w:val="00E53E7C"/>
    <w:rPr>
      <w:rFonts w:ascii="Arial" w:eastAsia="Times New Roman" w:hAnsi="Arial" w:cs="Arial"/>
      <w:sz w:val="18"/>
      <w:szCs w:val="20"/>
    </w:rPr>
  </w:style>
  <w:style w:type="character" w:customStyle="1" w:styleId="berschrift3Zchn">
    <w:name w:val="Überschrift 3 Zchn"/>
    <w:basedOn w:val="Absatz-Standardschriftart"/>
    <w:link w:val="berschrift3"/>
    <w:uiPriority w:val="9"/>
    <w:semiHidden/>
    <w:rsid w:val="00BB0E74"/>
    <w:rPr>
      <w:rFonts w:asciiTheme="majorHAnsi" w:eastAsiaTheme="majorEastAsia" w:hAnsiTheme="majorHAnsi" w:cstheme="majorBidi"/>
      <w:b/>
      <w:bCs/>
      <w:color w:val="4F81BD" w:themeColor="accent1"/>
      <w:sz w:val="20"/>
      <w:szCs w:val="20"/>
    </w:rPr>
  </w:style>
  <w:style w:type="paragraph" w:styleId="berarbeitung">
    <w:name w:val="Revision"/>
    <w:hidden/>
    <w:uiPriority w:val="99"/>
    <w:semiHidden/>
    <w:rsid w:val="002F2301"/>
    <w:pPr>
      <w:spacing w:after="0" w:line="240" w:lineRule="auto"/>
    </w:pPr>
    <w:rPr>
      <w:rFonts w:ascii="Arial" w:hAnsi="Arial" w:cs="Arial"/>
      <w:sz w:val="20"/>
      <w:szCs w:val="20"/>
    </w:rPr>
  </w:style>
  <w:style w:type="character" w:customStyle="1" w:styleId="NichtaufgelsteErwhnung1">
    <w:name w:val="Nicht aufgelöste Erwähnung1"/>
    <w:basedOn w:val="Absatz-Standardschriftart"/>
    <w:uiPriority w:val="99"/>
    <w:rsid w:val="00BC1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96A0-E01A-954F-AC00-7D5ACE8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7550</Characters>
  <Application>Microsoft Macintosh Word</Application>
  <DocSecurity>0</DocSecurity>
  <Lines>151</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Notholt</dc:creator>
  <cp:keywords/>
  <dc:description/>
  <cp:lastModifiedBy>Dr. Jochen Notholt</cp:lastModifiedBy>
  <cp:revision>2</cp:revision>
  <cp:lastPrinted>2017-10-09T12:50:00Z</cp:lastPrinted>
  <dcterms:created xsi:type="dcterms:W3CDTF">2017-12-05T15:31:00Z</dcterms:created>
  <dcterms:modified xsi:type="dcterms:W3CDTF">2017-12-05T15:31:00Z</dcterms:modified>
  <cp:category/>
</cp:coreProperties>
</file>